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16" w:type="dxa"/>
        <w:tblLook w:val="04A0" w:firstRow="1" w:lastRow="0" w:firstColumn="1" w:lastColumn="0" w:noHBand="0" w:noVBand="1"/>
      </w:tblPr>
      <w:tblGrid>
        <w:gridCol w:w="3603"/>
        <w:gridCol w:w="6113"/>
      </w:tblGrid>
      <w:tr w:rsidR="006F0D40" w:rsidRPr="00093F31" w14:paraId="2E2D4D31" w14:textId="77777777" w:rsidTr="00EB2A69">
        <w:trPr>
          <w:trHeight w:val="2116"/>
        </w:trPr>
        <w:tc>
          <w:tcPr>
            <w:tcW w:w="3603" w:type="dxa"/>
            <w:shd w:val="clear" w:color="auto" w:fill="auto"/>
            <w:vAlign w:val="center"/>
          </w:tcPr>
          <w:p w14:paraId="7ACE2DC1" w14:textId="0F13CAE2" w:rsidR="00EB2A69" w:rsidRDefault="00C720D6" w:rsidP="00EB2A69">
            <w:pPr>
              <w:spacing w:after="0"/>
              <w:jc w:val="center"/>
              <w:rPr>
                <w:rFonts w:ascii="Open Sans" w:eastAsia="Times New Roman" w:hAnsi="Open Sans" w:cs="Open Sans"/>
                <w:sz w:val="22"/>
                <w:szCs w:val="22"/>
                <w:lang w:val="fr-FR"/>
              </w:rPr>
            </w:pPr>
            <w:r>
              <w:rPr>
                <w:noProof/>
                <w:lang w:val="fr-FR" w:eastAsia="fr-FR"/>
              </w:rPr>
              <w:drawing>
                <wp:inline distT="0" distB="5080" distL="0" distR="0" wp14:anchorId="6E956A7B" wp14:editId="7522E1F9">
                  <wp:extent cx="2133600" cy="871220"/>
                  <wp:effectExtent l="0" t="0" r="0" b="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erazad\cbenicho\profiluser\Bureau\MSH-picto-h.jpg"/>
                          <pic:cNvPicPr>
                            <a:picLocks noChangeAspect="1" noChangeArrowheads="1"/>
                          </pic:cNvPicPr>
                        </pic:nvPicPr>
                        <pic:blipFill>
                          <a:blip r:embed="rId8"/>
                          <a:stretch>
                            <a:fillRect/>
                          </a:stretch>
                        </pic:blipFill>
                        <pic:spPr bwMode="auto">
                          <a:xfrm>
                            <a:off x="0" y="0"/>
                            <a:ext cx="2133600" cy="871220"/>
                          </a:xfrm>
                          <a:prstGeom prst="rect">
                            <a:avLst/>
                          </a:prstGeom>
                        </pic:spPr>
                      </pic:pic>
                    </a:graphicData>
                  </a:graphic>
                </wp:inline>
              </w:drawing>
            </w:r>
          </w:p>
        </w:tc>
        <w:tc>
          <w:tcPr>
            <w:tcW w:w="6113" w:type="dxa"/>
            <w:shd w:val="clear" w:color="auto" w:fill="auto"/>
          </w:tcPr>
          <w:p w14:paraId="66E0B87B" w14:textId="1A17ADA8" w:rsidR="006F0D40" w:rsidRDefault="00C720D6" w:rsidP="00EB2A69">
            <w:pPr>
              <w:spacing w:after="0"/>
              <w:jc w:val="center"/>
              <w:rPr>
                <w:rFonts w:ascii="Open Sans" w:eastAsia="Times New Roman" w:hAnsi="Open Sans" w:cs="Open Sans"/>
                <w:b/>
                <w:sz w:val="36"/>
                <w:szCs w:val="36"/>
                <w:lang w:val="fr-FR"/>
              </w:rPr>
            </w:pPr>
            <w:r>
              <w:rPr>
                <w:rFonts w:ascii="Open Sans" w:eastAsia="Times New Roman" w:hAnsi="Open Sans" w:cs="Open Sans"/>
                <w:b/>
                <w:sz w:val="36"/>
                <w:szCs w:val="36"/>
                <w:lang w:val="fr-FR"/>
              </w:rPr>
              <w:t xml:space="preserve">APPELS </w:t>
            </w:r>
            <w:r w:rsidR="00002236">
              <w:rPr>
                <w:rFonts w:ascii="Open Sans" w:eastAsia="Times New Roman" w:hAnsi="Open Sans" w:cs="Open Sans"/>
                <w:b/>
                <w:sz w:val="36"/>
                <w:szCs w:val="36"/>
                <w:lang w:val="fr-FR"/>
              </w:rPr>
              <w:t xml:space="preserve">À </w:t>
            </w:r>
            <w:r w:rsidR="00E94934">
              <w:rPr>
                <w:rFonts w:ascii="Open Sans" w:eastAsia="Times New Roman" w:hAnsi="Open Sans" w:cs="Open Sans"/>
                <w:b/>
                <w:sz w:val="36"/>
                <w:szCs w:val="36"/>
                <w:lang w:val="fr-FR"/>
              </w:rPr>
              <w:t>SÉMINAIRES</w:t>
            </w:r>
            <w:r w:rsidR="00EB4CBB">
              <w:rPr>
                <w:rFonts w:ascii="Open Sans" w:eastAsia="Times New Roman" w:hAnsi="Open Sans" w:cs="Open Sans"/>
                <w:b/>
                <w:sz w:val="36"/>
                <w:szCs w:val="36"/>
                <w:lang w:val="fr-FR"/>
              </w:rPr>
              <w:t xml:space="preserve"> 2021 Vague 2</w:t>
            </w:r>
          </w:p>
          <w:p w14:paraId="561233A1" w14:textId="77777777" w:rsidR="006F0D40" w:rsidRDefault="006F0D40">
            <w:pPr>
              <w:spacing w:after="0"/>
              <w:rPr>
                <w:rFonts w:ascii="Open Sans" w:eastAsia="Times New Roman" w:hAnsi="Open Sans" w:cs="Open Sans"/>
                <w:sz w:val="22"/>
                <w:szCs w:val="22"/>
                <w:lang w:val="fr-FR"/>
              </w:rPr>
            </w:pPr>
          </w:p>
          <w:p w14:paraId="13538560" w14:textId="77777777" w:rsidR="006F0D40" w:rsidRDefault="00C720D6">
            <w:pPr>
              <w:spacing w:after="0"/>
              <w:jc w:val="center"/>
              <w:rPr>
                <w:rFonts w:ascii="Open Sans" w:eastAsia="Times New Roman" w:hAnsi="Open Sans" w:cs="Open Sans"/>
                <w:b/>
                <w:color w:val="FF0000"/>
                <w:sz w:val="22"/>
                <w:szCs w:val="22"/>
                <w:lang w:val="fr-FR"/>
              </w:rPr>
            </w:pPr>
            <w:r>
              <w:rPr>
                <w:rFonts w:ascii="Open Sans" w:eastAsia="Times New Roman" w:hAnsi="Open Sans" w:cs="Open Sans"/>
                <w:b/>
                <w:color w:val="FF0000"/>
                <w:sz w:val="22"/>
                <w:szCs w:val="22"/>
                <w:lang w:val="fr-FR"/>
              </w:rPr>
              <w:t>Sont éligibles les événements se déroulant</w:t>
            </w:r>
          </w:p>
          <w:p w14:paraId="0D6671ED" w14:textId="749104A1" w:rsidR="006F0D40" w:rsidRPr="00EB2A69" w:rsidRDefault="00C720D6" w:rsidP="00EB2A69">
            <w:pPr>
              <w:spacing w:after="0"/>
              <w:jc w:val="center"/>
              <w:rPr>
                <w:lang w:val="fr-FR"/>
              </w:rPr>
            </w:pPr>
            <w:r>
              <w:rPr>
                <w:rFonts w:ascii="Open Sans" w:eastAsia="Times New Roman" w:hAnsi="Open Sans" w:cs="Open Sans"/>
                <w:b/>
                <w:color w:val="FF0000"/>
                <w:sz w:val="22"/>
                <w:szCs w:val="22"/>
                <w:lang w:val="fr-FR"/>
              </w:rPr>
              <w:t xml:space="preserve">entre </w:t>
            </w:r>
            <w:r w:rsidR="00002236">
              <w:rPr>
                <w:rFonts w:ascii="Open Sans" w:eastAsia="Times New Roman" w:hAnsi="Open Sans" w:cs="Open Sans"/>
                <w:b/>
                <w:color w:val="FF0000"/>
                <w:sz w:val="22"/>
                <w:szCs w:val="22"/>
                <w:lang w:val="fr-FR"/>
              </w:rPr>
              <w:t xml:space="preserve">le </w:t>
            </w:r>
            <w:r>
              <w:rPr>
                <w:rFonts w:ascii="Open Sans" w:eastAsia="Times New Roman" w:hAnsi="Open Sans" w:cs="Open Sans"/>
                <w:b/>
                <w:color w:val="FF0000"/>
                <w:sz w:val="22"/>
                <w:szCs w:val="22"/>
                <w:lang w:val="fr-FR"/>
              </w:rPr>
              <w:t>1</w:t>
            </w:r>
            <w:r>
              <w:rPr>
                <w:rFonts w:ascii="Open Sans" w:eastAsia="Times New Roman" w:hAnsi="Open Sans" w:cs="Open Sans"/>
                <w:b/>
                <w:color w:val="FF0000"/>
                <w:sz w:val="22"/>
                <w:szCs w:val="22"/>
                <w:vertAlign w:val="superscript"/>
                <w:lang w:val="fr-FR"/>
              </w:rPr>
              <w:t>er</w:t>
            </w:r>
            <w:r>
              <w:rPr>
                <w:rFonts w:ascii="Open Sans" w:eastAsia="Times New Roman" w:hAnsi="Open Sans" w:cs="Open Sans"/>
                <w:b/>
                <w:color w:val="FF0000"/>
                <w:sz w:val="22"/>
                <w:szCs w:val="22"/>
                <w:lang w:val="fr-FR"/>
              </w:rPr>
              <w:t xml:space="preserve"> </w:t>
            </w:r>
            <w:r w:rsidR="00EB4CBB">
              <w:rPr>
                <w:rFonts w:ascii="Open Sans" w:eastAsia="Times New Roman" w:hAnsi="Open Sans" w:cs="Open Sans"/>
                <w:b/>
                <w:color w:val="FF0000"/>
                <w:sz w:val="22"/>
                <w:szCs w:val="22"/>
                <w:lang w:val="fr-FR"/>
              </w:rPr>
              <w:t>juin</w:t>
            </w:r>
            <w:r>
              <w:rPr>
                <w:rFonts w:ascii="Open Sans" w:eastAsia="Times New Roman" w:hAnsi="Open Sans" w:cs="Open Sans"/>
                <w:b/>
                <w:color w:val="FF0000"/>
                <w:sz w:val="22"/>
                <w:szCs w:val="22"/>
                <w:lang w:val="fr-FR"/>
              </w:rPr>
              <w:t xml:space="preserve"> et le 31 décembre 2021</w:t>
            </w:r>
          </w:p>
        </w:tc>
      </w:tr>
    </w:tbl>
    <w:p w14:paraId="5A431829" w14:textId="6DABDC80" w:rsidR="00EB2A69" w:rsidRPr="003D085E" w:rsidRDefault="00EB2A69">
      <w:pPr>
        <w:spacing w:after="0"/>
        <w:rPr>
          <w:rFonts w:ascii="Open Sans" w:eastAsia="Times New Roman" w:hAnsi="Open Sans" w:cs="Open Sans"/>
          <w:sz w:val="22"/>
          <w:szCs w:val="22"/>
          <w:u w:val="single"/>
          <w:lang w:val="fr-FR"/>
        </w:rPr>
      </w:pPr>
    </w:p>
    <w:p w14:paraId="3F13B478" w14:textId="568D8C6C" w:rsidR="003D085E" w:rsidRDefault="003D085E" w:rsidP="003D085E">
      <w:pPr>
        <w:spacing w:after="0"/>
        <w:jc w:val="center"/>
        <w:rPr>
          <w:rFonts w:ascii="Open Sans" w:eastAsia="Times New Roman" w:hAnsi="Open Sans" w:cs="Open Sans"/>
          <w:b/>
          <w:sz w:val="22"/>
          <w:szCs w:val="22"/>
          <w:lang w:val="fr-FR"/>
        </w:rPr>
      </w:pPr>
      <w:r w:rsidRPr="003D085E">
        <w:rPr>
          <w:rFonts w:ascii="Open Sans" w:eastAsia="Times New Roman" w:hAnsi="Open Sans" w:cs="Open Sans"/>
          <w:b/>
          <w:sz w:val="22"/>
          <w:szCs w:val="22"/>
          <w:lang w:val="fr-FR"/>
        </w:rPr>
        <w:t>I/</w:t>
      </w:r>
      <w:r w:rsidR="009B2185" w:rsidRPr="003D085E">
        <w:rPr>
          <w:rFonts w:ascii="Open Sans" w:eastAsia="Times New Roman" w:hAnsi="Open Sans" w:cs="Open Sans"/>
          <w:b/>
          <w:sz w:val="22"/>
          <w:szCs w:val="22"/>
          <w:lang w:val="fr-FR"/>
        </w:rPr>
        <w:t xml:space="preserve"> PRÉSENTATION DE L’APPEL</w:t>
      </w:r>
      <w:r>
        <w:rPr>
          <w:rFonts w:ascii="Open Sans" w:eastAsia="Times New Roman" w:hAnsi="Open Sans" w:cs="Open Sans"/>
          <w:b/>
          <w:sz w:val="22"/>
          <w:szCs w:val="22"/>
          <w:lang w:val="fr-FR"/>
        </w:rPr>
        <w:t xml:space="preserve"> À </w:t>
      </w:r>
      <w:r w:rsidR="00E94934">
        <w:rPr>
          <w:rFonts w:ascii="Open Sans" w:eastAsia="Times New Roman" w:hAnsi="Open Sans" w:cs="Open Sans"/>
          <w:b/>
          <w:sz w:val="22"/>
          <w:szCs w:val="22"/>
          <w:lang w:val="fr-FR"/>
        </w:rPr>
        <w:t>SÉMINAIRES</w:t>
      </w:r>
      <w:r>
        <w:rPr>
          <w:rFonts w:ascii="Open Sans" w:eastAsia="Times New Roman" w:hAnsi="Open Sans" w:cs="Open Sans"/>
          <w:b/>
          <w:sz w:val="22"/>
          <w:szCs w:val="22"/>
          <w:lang w:val="fr-FR"/>
        </w:rPr>
        <w:t xml:space="preserve"> 2021 VAGUE 2</w:t>
      </w:r>
    </w:p>
    <w:p w14:paraId="14ABC0AF" w14:textId="333473E2" w:rsidR="003D085E" w:rsidRPr="003D085E" w:rsidRDefault="003D085E" w:rsidP="003D085E">
      <w:pPr>
        <w:spacing w:after="0"/>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t>DE LA MSH PARIS-SACLAY</w:t>
      </w:r>
    </w:p>
    <w:p w14:paraId="299B3C9F" w14:textId="77777777" w:rsidR="009B2185" w:rsidRDefault="009B2185">
      <w:pPr>
        <w:spacing w:after="0"/>
        <w:rPr>
          <w:rFonts w:ascii="Open Sans" w:eastAsia="Times New Roman" w:hAnsi="Open Sans" w:cs="Open Sans"/>
          <w:sz w:val="22"/>
          <w:szCs w:val="22"/>
          <w:lang w:val="fr-FR"/>
        </w:rPr>
      </w:pPr>
    </w:p>
    <w:p w14:paraId="28012F25" w14:textId="77777777"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1/ CONTEXTE</w:t>
      </w:r>
    </w:p>
    <w:p w14:paraId="507A737C" w14:textId="77777777" w:rsidR="006F0D40" w:rsidRDefault="006F0D40">
      <w:pPr>
        <w:tabs>
          <w:tab w:val="left" w:pos="1410"/>
        </w:tabs>
        <w:spacing w:after="0"/>
        <w:jc w:val="left"/>
        <w:rPr>
          <w:rFonts w:ascii="Open Sans" w:eastAsia="Times New Roman" w:hAnsi="Open Sans" w:cs="Open Sans"/>
          <w:b/>
          <w:sz w:val="22"/>
          <w:szCs w:val="22"/>
          <w:u w:val="single"/>
          <w:lang w:val="fr-FR"/>
        </w:rPr>
      </w:pPr>
    </w:p>
    <w:p w14:paraId="04AD3C1C" w14:textId="24BC99CF"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La MSH Paris-Saclay soutient des projets de recherches interdisciplinaires et interinstitutionnels, relevant du champ des sciences humaines et sociales</w:t>
      </w:r>
      <w:r w:rsidRPr="006E6D8D">
        <w:rPr>
          <w:rFonts w:ascii="Open Sans" w:eastAsia="Times New Roman" w:hAnsi="Open Sans" w:cs="Open Sans"/>
          <w:color w:val="000000" w:themeColor="text1"/>
          <w:sz w:val="22"/>
          <w:szCs w:val="22"/>
          <w:lang w:val="fr-FR"/>
        </w:rPr>
        <w:t>, impliquant au moins deux disciplines différentes internes à ce champ ou au moins une discipline SHS en partenariat avec d’autres sciences.</w:t>
      </w:r>
    </w:p>
    <w:p w14:paraId="04E7AC68" w14:textId="77777777" w:rsidR="006F0D40" w:rsidRDefault="006F0D40">
      <w:pPr>
        <w:spacing w:after="0"/>
        <w:rPr>
          <w:rFonts w:ascii="Open Sans" w:eastAsia="Times New Roman" w:hAnsi="Open Sans" w:cs="Open Sans"/>
          <w:sz w:val="22"/>
          <w:szCs w:val="22"/>
          <w:lang w:val="fr-FR"/>
        </w:rPr>
      </w:pPr>
    </w:p>
    <w:p w14:paraId="46CDC807" w14:textId="534765AF" w:rsidR="006F0D40" w:rsidRPr="006E6D8D" w:rsidRDefault="00C720D6">
      <w:pPr>
        <w:spacing w:after="0"/>
        <w:rPr>
          <w:rFonts w:ascii="Open Sans" w:eastAsia="Times New Roman" w:hAnsi="Open Sans" w:cs="Open Sans"/>
          <w:color w:val="000000" w:themeColor="text1"/>
          <w:sz w:val="22"/>
          <w:szCs w:val="22"/>
          <w:lang w:val="fr-FR"/>
        </w:rPr>
      </w:pPr>
      <w:r w:rsidRPr="006E6D8D">
        <w:rPr>
          <w:rFonts w:ascii="Open Sans" w:eastAsia="Times New Roman" w:hAnsi="Open Sans" w:cs="Open Sans"/>
          <w:color w:val="000000" w:themeColor="text1"/>
          <w:sz w:val="22"/>
          <w:szCs w:val="22"/>
          <w:lang w:val="fr-FR"/>
        </w:rPr>
        <w:t>L’objectif est de promouvoir le développement de nouveaux objets de recherche, le renforcement de programmes interdisciplinaires en cours de lancement et, également le soutien aux événements scientifiques qui rassemblent au moins deux institutions investies dans les SHS au sein du campus de Paris-Saclay.</w:t>
      </w:r>
    </w:p>
    <w:p w14:paraId="3E7175A6" w14:textId="19349A5F" w:rsidR="006F0D40" w:rsidRDefault="006F0D40">
      <w:pPr>
        <w:spacing w:after="0"/>
        <w:jc w:val="left"/>
        <w:rPr>
          <w:rFonts w:ascii="Open Sans" w:eastAsia="Times New Roman" w:hAnsi="Open Sans" w:cs="Open Sans"/>
          <w:sz w:val="22"/>
          <w:szCs w:val="22"/>
          <w:lang w:val="fr-FR"/>
        </w:rPr>
      </w:pPr>
    </w:p>
    <w:p w14:paraId="21BB3D65" w14:textId="6554D629"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 xml:space="preserve">2/ ORIENTATIONS DE L’APPEL </w:t>
      </w:r>
      <w:r w:rsidR="00002236">
        <w:rPr>
          <w:rFonts w:ascii="Open Sans" w:eastAsia="Times New Roman" w:hAnsi="Open Sans" w:cs="Open Sans"/>
          <w:b/>
          <w:sz w:val="22"/>
          <w:szCs w:val="22"/>
          <w:u w:val="single"/>
          <w:lang w:val="fr-FR"/>
        </w:rPr>
        <w:t xml:space="preserve">À </w:t>
      </w:r>
      <w:r w:rsidR="00FE7829">
        <w:rPr>
          <w:rFonts w:ascii="Open Sans" w:eastAsia="Times New Roman" w:hAnsi="Open Sans" w:cs="Open Sans"/>
          <w:b/>
          <w:sz w:val="22"/>
          <w:szCs w:val="22"/>
          <w:u w:val="single"/>
          <w:lang w:val="fr-FR"/>
        </w:rPr>
        <w:t>SÉMINAIRES</w:t>
      </w:r>
      <w:r>
        <w:rPr>
          <w:rFonts w:ascii="Open Sans" w:eastAsia="Times New Roman" w:hAnsi="Open Sans" w:cs="Open Sans"/>
          <w:b/>
          <w:sz w:val="22"/>
          <w:szCs w:val="22"/>
          <w:u w:val="single"/>
          <w:lang w:val="fr-FR"/>
        </w:rPr>
        <w:t xml:space="preserve"> 2021</w:t>
      </w:r>
    </w:p>
    <w:p w14:paraId="272F083C" w14:textId="77777777" w:rsidR="006F0D40" w:rsidRDefault="006F0D40">
      <w:pPr>
        <w:spacing w:after="0"/>
        <w:jc w:val="left"/>
        <w:rPr>
          <w:rFonts w:ascii="Open Sans" w:eastAsia="Times New Roman" w:hAnsi="Open Sans" w:cs="Open Sans"/>
          <w:sz w:val="22"/>
          <w:szCs w:val="22"/>
          <w:lang w:val="fr-FR"/>
        </w:rPr>
      </w:pPr>
    </w:p>
    <w:p w14:paraId="525BB6A5" w14:textId="3429A020"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Dans le cadre de sa programmation scientifique, la MSH Paris-Saclay accompagne la mise en place de </w:t>
      </w:r>
      <w:r w:rsidR="00E94934">
        <w:rPr>
          <w:rFonts w:ascii="Open Sans" w:eastAsia="Times New Roman" w:hAnsi="Open Sans" w:cs="Open Sans"/>
          <w:sz w:val="22"/>
          <w:szCs w:val="22"/>
          <w:lang w:val="fr-FR"/>
        </w:rPr>
        <w:t>séminaires</w:t>
      </w:r>
      <w:r>
        <w:rPr>
          <w:rFonts w:ascii="Open Sans" w:eastAsia="Times New Roman" w:hAnsi="Open Sans" w:cs="Open Sans"/>
          <w:sz w:val="22"/>
          <w:szCs w:val="22"/>
          <w:lang w:val="fr-FR"/>
        </w:rPr>
        <w:t xml:space="preserve"> organisés par des chercheurs et enseignants-chercheurs (post-doctorants, docteurs, universitaires ou chercheurs de grands établissements de recherche) du périmètre.</w:t>
      </w:r>
    </w:p>
    <w:p w14:paraId="3BF0CD42" w14:textId="381E5813" w:rsidR="00E94934" w:rsidRDefault="00E94934">
      <w:pPr>
        <w:spacing w:after="0"/>
        <w:rPr>
          <w:rFonts w:ascii="Open Sans" w:eastAsia="Times New Roman" w:hAnsi="Open Sans" w:cs="Open Sans"/>
          <w:sz w:val="22"/>
          <w:szCs w:val="22"/>
          <w:lang w:val="fr-FR"/>
        </w:rPr>
      </w:pPr>
    </w:p>
    <w:p w14:paraId="7F2592B0" w14:textId="0C5E3979" w:rsidR="00E94934" w:rsidRPr="006E6D8D" w:rsidRDefault="00E94934">
      <w:pPr>
        <w:spacing w:after="0"/>
        <w:rPr>
          <w:lang w:val="fr-FR"/>
        </w:rPr>
      </w:pPr>
      <w:r>
        <w:rPr>
          <w:rFonts w:ascii="Open Sans" w:eastAsia="Times New Roman" w:hAnsi="Open Sans" w:cs="Open Sans"/>
          <w:sz w:val="22"/>
          <w:szCs w:val="22"/>
          <w:lang w:val="fr-FR"/>
        </w:rPr>
        <w:t xml:space="preserve">Les séminaires doivent </w:t>
      </w:r>
      <w:r w:rsidR="00AE6F3A">
        <w:rPr>
          <w:rFonts w:ascii="Open Sans" w:eastAsia="Times New Roman" w:hAnsi="Open Sans" w:cs="Open Sans"/>
          <w:sz w:val="22"/>
          <w:szCs w:val="22"/>
          <w:lang w:val="fr-FR"/>
        </w:rPr>
        <w:t>comporter</w:t>
      </w:r>
      <w:r w:rsidR="00FE7829">
        <w:rPr>
          <w:rFonts w:ascii="Open Sans" w:eastAsia="Times New Roman" w:hAnsi="Open Sans" w:cs="Open Sans"/>
          <w:sz w:val="22"/>
          <w:szCs w:val="22"/>
          <w:lang w:val="fr-FR"/>
        </w:rPr>
        <w:t xml:space="preserve"> entre quatre et six séances </w:t>
      </w:r>
      <w:r w:rsidR="00C32B66">
        <w:rPr>
          <w:rFonts w:ascii="Open Sans" w:eastAsia="Times New Roman" w:hAnsi="Open Sans" w:cs="Open Sans"/>
          <w:sz w:val="22"/>
          <w:szCs w:val="22"/>
          <w:lang w:val="fr-FR"/>
        </w:rPr>
        <w:t>(</w:t>
      </w:r>
      <w:r w:rsidR="00FE7829">
        <w:rPr>
          <w:rFonts w:ascii="Open Sans" w:eastAsia="Times New Roman" w:hAnsi="Open Sans" w:cs="Open Sans"/>
          <w:sz w:val="22"/>
          <w:szCs w:val="22"/>
          <w:lang w:val="fr-FR"/>
        </w:rPr>
        <w:t>maximum</w:t>
      </w:r>
      <w:r w:rsidR="00C32B66" w:rsidRPr="00C32B66">
        <w:rPr>
          <w:rFonts w:ascii="Open Sans" w:eastAsia="Times New Roman" w:hAnsi="Open Sans" w:cs="Open Sans"/>
          <w:sz w:val="22"/>
          <w:szCs w:val="22"/>
          <w:lang w:val="fr-FR"/>
        </w:rPr>
        <w:t>)</w:t>
      </w:r>
      <w:r w:rsidR="00FE7829">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et fédérer une communauté scientifique sur un même sujet novateur.</w:t>
      </w:r>
    </w:p>
    <w:p w14:paraId="237AB168" w14:textId="77777777" w:rsidR="006F0D40" w:rsidRDefault="006F0D40">
      <w:pPr>
        <w:spacing w:after="0"/>
        <w:rPr>
          <w:rFonts w:ascii="Open Sans" w:eastAsia="Times New Roman" w:hAnsi="Open Sans" w:cs="Open Sans"/>
          <w:sz w:val="22"/>
          <w:szCs w:val="22"/>
          <w:lang w:val="fr-FR"/>
        </w:rPr>
      </w:pPr>
    </w:p>
    <w:p w14:paraId="34F4B7FA" w14:textId="37CA91CC" w:rsidR="006F0D40" w:rsidRPr="006E6D8D" w:rsidRDefault="00C720D6">
      <w:pPr>
        <w:spacing w:after="0"/>
        <w:rPr>
          <w:lang w:val="fr-FR"/>
        </w:rPr>
      </w:pPr>
      <w:r>
        <w:rPr>
          <w:rFonts w:ascii="Open Sans" w:eastAsia="Times New Roman" w:hAnsi="Open Sans" w:cs="Open Sans"/>
          <w:sz w:val="22"/>
          <w:szCs w:val="22"/>
          <w:lang w:val="fr-FR"/>
        </w:rPr>
        <w:t xml:space="preserve">L’accent est mis sur des </w:t>
      </w:r>
      <w:r w:rsidR="00FE7829">
        <w:rPr>
          <w:rFonts w:ascii="Open Sans" w:eastAsia="Times New Roman" w:hAnsi="Open Sans" w:cs="Open Sans"/>
          <w:sz w:val="22"/>
          <w:szCs w:val="22"/>
          <w:lang w:val="fr-FR"/>
        </w:rPr>
        <w:t>séminaire</w:t>
      </w:r>
      <w:r>
        <w:rPr>
          <w:rFonts w:ascii="Open Sans" w:eastAsia="Times New Roman" w:hAnsi="Open Sans" w:cs="Open Sans"/>
          <w:sz w:val="22"/>
          <w:szCs w:val="22"/>
          <w:lang w:val="fr-FR"/>
        </w:rPr>
        <w:t xml:space="preserve">s innovants, dont les objets s’inscrivent dans les axes </w:t>
      </w:r>
      <w:r w:rsidR="006E6D8D">
        <w:rPr>
          <w:rFonts w:ascii="Open Sans" w:eastAsia="Times New Roman" w:hAnsi="Open Sans" w:cs="Open Sans"/>
          <w:sz w:val="22"/>
          <w:szCs w:val="22"/>
          <w:lang w:val="fr-FR"/>
        </w:rPr>
        <w:t>thématiques</w:t>
      </w:r>
      <w:r>
        <w:rPr>
          <w:rFonts w:ascii="Open Sans" w:eastAsia="Times New Roman" w:hAnsi="Open Sans" w:cs="Open Sans"/>
          <w:sz w:val="22"/>
          <w:szCs w:val="22"/>
          <w:lang w:val="fr-FR"/>
        </w:rPr>
        <w:t xml:space="preserve"> de la MSH Paris-Saclay.</w:t>
      </w:r>
    </w:p>
    <w:p w14:paraId="2B42B974" w14:textId="77777777" w:rsidR="006F0D40" w:rsidRDefault="006F0D40">
      <w:pPr>
        <w:spacing w:after="0"/>
        <w:rPr>
          <w:rFonts w:ascii="Open Sans" w:eastAsia="Times New Roman" w:hAnsi="Open Sans" w:cs="Open Sans"/>
          <w:sz w:val="22"/>
          <w:szCs w:val="22"/>
          <w:lang w:val="fr-FR"/>
        </w:rPr>
      </w:pPr>
    </w:p>
    <w:p w14:paraId="39D1637E" w14:textId="3180A264"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Sont concernés deux types de s</w:t>
      </w:r>
      <w:r w:rsidR="00E94934">
        <w:rPr>
          <w:rFonts w:ascii="Open Sans" w:eastAsia="Times New Roman" w:hAnsi="Open Sans" w:cs="Open Sans"/>
          <w:sz w:val="22"/>
          <w:szCs w:val="22"/>
          <w:lang w:val="fr-FR"/>
        </w:rPr>
        <w:t>éminaires</w:t>
      </w:r>
      <w:r>
        <w:rPr>
          <w:rFonts w:ascii="Open Sans" w:eastAsia="Times New Roman" w:hAnsi="Open Sans" w:cs="Open Sans"/>
          <w:sz w:val="22"/>
          <w:szCs w:val="22"/>
          <w:lang w:val="fr-FR"/>
        </w:rPr>
        <w:t> :</w:t>
      </w:r>
    </w:p>
    <w:p w14:paraId="30E2B623" w14:textId="19F175EC" w:rsidR="006F0D40" w:rsidRDefault="00C720D6">
      <w:pPr>
        <w:pStyle w:val="Paragraphedeliste"/>
        <w:numPr>
          <w:ilvl w:val="0"/>
          <w:numId w:val="2"/>
        </w:num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Les </w:t>
      </w:r>
      <w:r w:rsidR="00E94934">
        <w:rPr>
          <w:rFonts w:ascii="Open Sans" w:eastAsia="Times New Roman" w:hAnsi="Open Sans" w:cs="Open Sans"/>
          <w:sz w:val="22"/>
          <w:szCs w:val="22"/>
          <w:lang w:val="fr-FR"/>
        </w:rPr>
        <w:t>séminaires</w:t>
      </w:r>
      <w:r>
        <w:rPr>
          <w:rFonts w:ascii="Open Sans" w:eastAsia="Times New Roman" w:hAnsi="Open Sans" w:cs="Open Sans"/>
          <w:sz w:val="22"/>
          <w:szCs w:val="22"/>
          <w:lang w:val="fr-FR"/>
        </w:rPr>
        <w:t xml:space="preserve"> regroupant plusieurs disciplines issues des SHS ;</w:t>
      </w:r>
    </w:p>
    <w:p w14:paraId="04721CA2" w14:textId="11BAD5D7" w:rsidR="006F0D40" w:rsidRDefault="00C720D6">
      <w:pPr>
        <w:pStyle w:val="Paragraphedeliste"/>
        <w:numPr>
          <w:ilvl w:val="0"/>
          <w:numId w:val="2"/>
        </w:num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w:t>
      </w:r>
      <w:r w:rsidR="00E94934">
        <w:rPr>
          <w:rFonts w:ascii="Open Sans" w:eastAsia="Times New Roman" w:hAnsi="Open Sans" w:cs="Open Sans"/>
          <w:sz w:val="22"/>
          <w:szCs w:val="22"/>
          <w:lang w:val="fr-FR"/>
        </w:rPr>
        <w:t xml:space="preserve"> séminaires </w:t>
      </w:r>
      <w:r>
        <w:rPr>
          <w:rFonts w:ascii="Open Sans" w:eastAsia="Times New Roman" w:hAnsi="Open Sans" w:cs="Open Sans"/>
          <w:sz w:val="22"/>
          <w:szCs w:val="22"/>
          <w:lang w:val="fr-FR"/>
        </w:rPr>
        <w:t>qui promeuvent l’interdisciplinarité entre les SHS et les autres sciences.</w:t>
      </w:r>
    </w:p>
    <w:p w14:paraId="28C12402" w14:textId="77777777" w:rsidR="006F0D40" w:rsidRDefault="006F0D40">
      <w:pPr>
        <w:spacing w:after="0"/>
        <w:rPr>
          <w:rFonts w:ascii="Open Sans" w:eastAsia="Times New Roman" w:hAnsi="Open Sans" w:cs="Open Sans"/>
          <w:sz w:val="22"/>
          <w:szCs w:val="22"/>
          <w:lang w:val="fr-FR"/>
        </w:rPr>
      </w:pPr>
    </w:p>
    <w:p w14:paraId="148F1A33" w14:textId="22D32608" w:rsidR="006F0D40" w:rsidRPr="006E6D8D" w:rsidRDefault="00C720D6">
      <w:pPr>
        <w:spacing w:after="0"/>
        <w:rPr>
          <w:lang w:val="fr-FR"/>
        </w:rPr>
      </w:pPr>
      <w:r>
        <w:rPr>
          <w:rFonts w:ascii="Open Sans" w:eastAsia="Times New Roman" w:hAnsi="Open Sans" w:cs="Open Sans"/>
          <w:sz w:val="22"/>
          <w:szCs w:val="22"/>
          <w:lang w:val="fr-FR"/>
        </w:rPr>
        <w:t xml:space="preserve">Les </w:t>
      </w:r>
      <w:r w:rsidR="00E94934">
        <w:rPr>
          <w:rFonts w:ascii="Open Sans" w:eastAsia="Times New Roman" w:hAnsi="Open Sans" w:cs="Open Sans"/>
          <w:sz w:val="22"/>
          <w:szCs w:val="22"/>
          <w:lang w:val="fr-FR"/>
        </w:rPr>
        <w:t>séminaires</w:t>
      </w:r>
      <w:r>
        <w:rPr>
          <w:rFonts w:ascii="Open Sans" w:eastAsia="Times New Roman" w:hAnsi="Open Sans" w:cs="Open Sans"/>
          <w:sz w:val="22"/>
          <w:szCs w:val="22"/>
          <w:lang w:val="fr-FR"/>
        </w:rPr>
        <w:t xml:space="preserve"> peuvent se tenir dans les locaux de la MSH Paris-Saclay ou bien au sein des laboratoires ou partenaires impliqués dans l’événement</w:t>
      </w:r>
      <w:r w:rsidR="00455470">
        <w:rPr>
          <w:rFonts w:ascii="Open Sans" w:eastAsia="Times New Roman" w:hAnsi="Open Sans" w:cs="Open Sans"/>
          <w:sz w:val="22"/>
          <w:szCs w:val="22"/>
          <w:lang w:val="fr-FR"/>
        </w:rPr>
        <w:t>.</w:t>
      </w:r>
    </w:p>
    <w:p w14:paraId="50ECD637" w14:textId="77777777" w:rsidR="006F0D40" w:rsidRDefault="006F0D40">
      <w:pPr>
        <w:spacing w:after="0"/>
        <w:rPr>
          <w:rFonts w:ascii="Open Sans" w:eastAsia="Times New Roman" w:hAnsi="Open Sans" w:cs="Open Sans"/>
          <w:sz w:val="22"/>
          <w:szCs w:val="22"/>
          <w:lang w:val="fr-FR"/>
        </w:rPr>
      </w:pPr>
    </w:p>
    <w:p w14:paraId="28E2E4F5" w14:textId="23EDAB45" w:rsidR="006F0D40" w:rsidRPr="006E6D8D" w:rsidRDefault="00C720D6">
      <w:pPr>
        <w:spacing w:after="0"/>
        <w:rPr>
          <w:lang w:val="fr-FR"/>
        </w:rPr>
      </w:pPr>
      <w:r>
        <w:rPr>
          <w:rFonts w:ascii="Open Sans" w:eastAsia="Times New Roman" w:hAnsi="Open Sans" w:cs="Open Sans"/>
          <w:sz w:val="22"/>
          <w:szCs w:val="22"/>
          <w:lang w:val="fr-FR"/>
        </w:rPr>
        <w:t xml:space="preserve">En tant qu’Unité d’Appui et de Recherche (UAR), la MSH Paris-Saclay accompagnera l’organisation du </w:t>
      </w:r>
      <w:r w:rsidR="00E94934">
        <w:rPr>
          <w:rFonts w:ascii="Open Sans" w:eastAsia="Times New Roman" w:hAnsi="Open Sans" w:cs="Open Sans"/>
          <w:sz w:val="22"/>
          <w:szCs w:val="22"/>
          <w:lang w:val="fr-FR"/>
        </w:rPr>
        <w:t>séminaire</w:t>
      </w:r>
      <w:r>
        <w:rPr>
          <w:rFonts w:ascii="Open Sans" w:eastAsia="Times New Roman" w:hAnsi="Open Sans" w:cs="Open Sans"/>
          <w:sz w:val="22"/>
          <w:szCs w:val="22"/>
          <w:lang w:val="fr-FR"/>
        </w:rPr>
        <w:t xml:space="preserve"> en fonction des besoins et s’adaptera à ses spécificités. Cet accompagnement concerne les volets communication, organisation, logistique, </w:t>
      </w:r>
      <w:r>
        <w:rPr>
          <w:rFonts w:ascii="Open Sans" w:eastAsia="Times New Roman" w:hAnsi="Open Sans" w:cs="Open Sans"/>
          <w:i/>
          <w:sz w:val="22"/>
          <w:szCs w:val="22"/>
          <w:lang w:val="fr-FR"/>
        </w:rPr>
        <w:t>catering</w:t>
      </w:r>
      <w:r>
        <w:rPr>
          <w:rFonts w:ascii="Open Sans" w:eastAsia="Times New Roman" w:hAnsi="Open Sans" w:cs="Open Sans"/>
          <w:sz w:val="22"/>
          <w:szCs w:val="22"/>
          <w:lang w:val="fr-FR"/>
        </w:rPr>
        <w:t>, diffusion, valorisation, etc.</w:t>
      </w:r>
    </w:p>
    <w:p w14:paraId="237650D7" w14:textId="51F49FEF"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Il est précisé que la MSH Paris-Saclay se chargera de la création des outils de communication graphique liés au </w:t>
      </w:r>
      <w:r w:rsidR="00E94934">
        <w:rPr>
          <w:rFonts w:ascii="Open Sans" w:eastAsia="Times New Roman" w:hAnsi="Open Sans" w:cs="Open Sans"/>
          <w:sz w:val="22"/>
          <w:szCs w:val="22"/>
          <w:lang w:val="fr-FR"/>
        </w:rPr>
        <w:t>séminaire</w:t>
      </w:r>
      <w:r>
        <w:rPr>
          <w:rFonts w:ascii="Open Sans" w:eastAsia="Times New Roman" w:hAnsi="Open Sans" w:cs="Open Sans"/>
          <w:sz w:val="22"/>
          <w:szCs w:val="22"/>
          <w:lang w:val="fr-FR"/>
        </w:rPr>
        <w:t xml:space="preserve">, </w:t>
      </w:r>
      <w:r w:rsidRPr="006E6D8D">
        <w:rPr>
          <w:rFonts w:ascii="Open Sans" w:eastAsia="Times New Roman" w:hAnsi="Open Sans" w:cs="Open Sans"/>
          <w:color w:val="000000" w:themeColor="text1"/>
          <w:sz w:val="22"/>
          <w:szCs w:val="22"/>
          <w:lang w:val="fr-FR"/>
        </w:rPr>
        <w:t xml:space="preserve">en conformité avec les recommandations </w:t>
      </w:r>
      <w:r>
        <w:rPr>
          <w:rFonts w:ascii="Open Sans" w:eastAsia="Times New Roman" w:hAnsi="Open Sans" w:cs="Open Sans"/>
          <w:sz w:val="22"/>
          <w:szCs w:val="22"/>
          <w:lang w:val="fr-FR"/>
        </w:rPr>
        <w:t>de ses tutelles.</w:t>
      </w:r>
    </w:p>
    <w:p w14:paraId="0D0806AD" w14:textId="77777777" w:rsidR="006F0D40" w:rsidRDefault="006F0D40">
      <w:pPr>
        <w:spacing w:after="0"/>
        <w:rPr>
          <w:rFonts w:ascii="Open Sans" w:eastAsia="Times New Roman" w:hAnsi="Open Sans" w:cs="Open Sans"/>
          <w:sz w:val="22"/>
          <w:szCs w:val="22"/>
          <w:lang w:val="fr-FR"/>
        </w:rPr>
      </w:pPr>
    </w:p>
    <w:p w14:paraId="07F4C1AA" w14:textId="5D58EE91" w:rsidR="006F0D40" w:rsidRDefault="00C720D6">
      <w:pPr>
        <w:spacing w:after="0"/>
        <w:jc w:val="left"/>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Chaque </w:t>
      </w:r>
      <w:r w:rsidR="00E94934">
        <w:rPr>
          <w:rFonts w:ascii="Open Sans" w:eastAsia="Times New Roman" w:hAnsi="Open Sans" w:cs="Open Sans"/>
          <w:sz w:val="22"/>
          <w:szCs w:val="22"/>
          <w:lang w:val="fr-FR"/>
        </w:rPr>
        <w:t>séminaire</w:t>
      </w:r>
      <w:r>
        <w:rPr>
          <w:rFonts w:ascii="Open Sans" w:eastAsia="Times New Roman" w:hAnsi="Open Sans" w:cs="Open Sans"/>
          <w:sz w:val="22"/>
          <w:szCs w:val="22"/>
          <w:lang w:val="fr-FR"/>
        </w:rPr>
        <w:t xml:space="preserve"> bén</w:t>
      </w:r>
      <w:r w:rsidR="00E94934">
        <w:rPr>
          <w:rFonts w:ascii="Open Sans" w:eastAsia="Times New Roman" w:hAnsi="Open Sans" w:cs="Open Sans"/>
          <w:sz w:val="22"/>
          <w:szCs w:val="22"/>
          <w:lang w:val="fr-FR"/>
        </w:rPr>
        <w:t>éficiera d’un soutien limité à 4</w:t>
      </w:r>
      <w:r w:rsidR="00002236">
        <w:rPr>
          <w:rFonts w:ascii="Open Sans" w:eastAsia="Times New Roman" w:hAnsi="Open Sans" w:cs="Open Sans"/>
          <w:sz w:val="22"/>
          <w:szCs w:val="22"/>
          <w:lang w:val="fr-FR"/>
        </w:rPr>
        <w:t> </w:t>
      </w:r>
      <w:r w:rsidR="00E94934">
        <w:rPr>
          <w:rFonts w:ascii="Open Sans" w:eastAsia="Times New Roman" w:hAnsi="Open Sans" w:cs="Open Sans"/>
          <w:sz w:val="22"/>
          <w:szCs w:val="22"/>
          <w:lang w:val="fr-FR"/>
        </w:rPr>
        <w:t>0</w:t>
      </w:r>
      <w:r>
        <w:rPr>
          <w:rFonts w:ascii="Open Sans" w:eastAsia="Times New Roman" w:hAnsi="Open Sans" w:cs="Open Sans"/>
          <w:sz w:val="22"/>
          <w:szCs w:val="22"/>
          <w:lang w:val="fr-FR"/>
        </w:rPr>
        <w:t>00</w:t>
      </w:r>
      <w:r w:rsidR="00002236">
        <w:rPr>
          <w:rFonts w:ascii="Open Sans" w:eastAsia="Times New Roman" w:hAnsi="Open Sans" w:cs="Open Sans"/>
          <w:sz w:val="22"/>
          <w:szCs w:val="22"/>
          <w:lang w:val="fr-FR"/>
        </w:rPr>
        <w:t> </w:t>
      </w:r>
      <w:r w:rsidR="00E94934">
        <w:rPr>
          <w:rFonts w:ascii="Open Sans" w:eastAsia="Times New Roman" w:hAnsi="Open Sans" w:cs="Open Sans"/>
          <w:sz w:val="22"/>
          <w:szCs w:val="22"/>
          <w:lang w:val="fr-FR"/>
        </w:rPr>
        <w:t>€.</w:t>
      </w:r>
    </w:p>
    <w:p w14:paraId="1AC1168F" w14:textId="4D00F5AA" w:rsidR="003D085E" w:rsidRDefault="003D085E">
      <w:pPr>
        <w:spacing w:after="0"/>
        <w:jc w:val="left"/>
        <w:rPr>
          <w:rFonts w:ascii="Open Sans" w:eastAsia="Times New Roman" w:hAnsi="Open Sans" w:cs="Open Sans"/>
          <w:sz w:val="22"/>
          <w:szCs w:val="22"/>
          <w:lang w:val="fr-FR"/>
        </w:rPr>
      </w:pPr>
    </w:p>
    <w:p w14:paraId="042E28F5" w14:textId="77777777"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lastRenderedPageBreak/>
        <w:t>3/ CONDITIONS DE CANDIDATURE</w:t>
      </w:r>
    </w:p>
    <w:p w14:paraId="79E5F819" w14:textId="77777777" w:rsidR="006F0D40" w:rsidRPr="001E71B5" w:rsidRDefault="006F0D40">
      <w:pPr>
        <w:spacing w:after="0"/>
        <w:jc w:val="left"/>
        <w:rPr>
          <w:rFonts w:ascii="Open Sans" w:eastAsia="Times New Roman" w:hAnsi="Open Sans" w:cs="Open Sans"/>
          <w:b/>
          <w:sz w:val="18"/>
          <w:szCs w:val="18"/>
          <w:u w:val="single"/>
          <w:lang w:val="fr-FR"/>
        </w:rPr>
      </w:pPr>
    </w:p>
    <w:p w14:paraId="066BC0A9" w14:textId="1DA92D6A" w:rsidR="006F0D40" w:rsidRDefault="00C720D6">
      <w:pPr>
        <w:pStyle w:val="Paragraphedeliste"/>
        <w:numPr>
          <w:ilvl w:val="0"/>
          <w:numId w:val="1"/>
        </w:numPr>
        <w:spacing w:after="0" w:line="276" w:lineRule="auto"/>
        <w:jc w:val="left"/>
        <w:rPr>
          <w:rFonts w:ascii="Open Sans" w:hAnsi="Open Sans" w:cs="Open Sans" w:hint="eastAsia"/>
          <w:sz w:val="22"/>
          <w:szCs w:val="22"/>
          <w:lang w:val="fr-FR"/>
        </w:rPr>
      </w:pPr>
      <w:r>
        <w:rPr>
          <w:rFonts w:ascii="Open Sans" w:hAnsi="Open Sans" w:cs="Open Sans"/>
          <w:sz w:val="22"/>
          <w:szCs w:val="22"/>
          <w:lang w:val="fr-FR"/>
        </w:rPr>
        <w:t xml:space="preserve">La proposition de </w:t>
      </w:r>
      <w:r w:rsidR="00E94934">
        <w:rPr>
          <w:rFonts w:ascii="Open Sans" w:hAnsi="Open Sans" w:cs="Open Sans"/>
          <w:sz w:val="22"/>
          <w:szCs w:val="22"/>
          <w:lang w:val="fr-FR"/>
        </w:rPr>
        <w:t>séminaire</w:t>
      </w:r>
      <w:r>
        <w:rPr>
          <w:rFonts w:ascii="Open Sans" w:hAnsi="Open Sans" w:cs="Open Sans"/>
          <w:sz w:val="22"/>
          <w:szCs w:val="22"/>
          <w:lang w:val="fr-FR"/>
        </w:rPr>
        <w:t xml:space="preserve"> doit contenir un programme prévisionnel ;</w:t>
      </w:r>
    </w:p>
    <w:p w14:paraId="6ECAC452" w14:textId="3D18375F" w:rsidR="006F0D40" w:rsidRDefault="00C720D6">
      <w:pPr>
        <w:pStyle w:val="Paragraphedeliste"/>
        <w:numPr>
          <w:ilvl w:val="0"/>
          <w:numId w:val="1"/>
        </w:numPr>
        <w:spacing w:after="0" w:line="276" w:lineRule="auto"/>
        <w:jc w:val="left"/>
        <w:rPr>
          <w:rFonts w:ascii="Open Sans" w:hAnsi="Open Sans" w:cs="Open Sans" w:hint="eastAsia"/>
          <w:sz w:val="22"/>
          <w:szCs w:val="22"/>
          <w:lang w:val="fr-FR"/>
        </w:rPr>
      </w:pPr>
      <w:r>
        <w:rPr>
          <w:rFonts w:ascii="Open Sans" w:hAnsi="Open Sans" w:cs="Open Sans"/>
          <w:sz w:val="22"/>
          <w:szCs w:val="22"/>
          <w:lang w:val="fr-FR"/>
        </w:rPr>
        <w:t xml:space="preserve">Le </w:t>
      </w:r>
      <w:r w:rsidR="00E94934">
        <w:rPr>
          <w:rFonts w:ascii="Open Sans" w:hAnsi="Open Sans" w:cs="Open Sans"/>
          <w:sz w:val="22"/>
          <w:szCs w:val="22"/>
          <w:lang w:val="fr-FR"/>
        </w:rPr>
        <w:t>séminaire</w:t>
      </w:r>
      <w:r>
        <w:rPr>
          <w:rFonts w:ascii="Open Sans" w:hAnsi="Open Sans" w:cs="Open Sans"/>
          <w:sz w:val="22"/>
          <w:szCs w:val="22"/>
          <w:lang w:val="fr-FR"/>
        </w:rPr>
        <w:t xml:space="preserve"> doit être inter/pluridisciplinaire ;</w:t>
      </w:r>
    </w:p>
    <w:p w14:paraId="73DA6F14" w14:textId="77777777" w:rsidR="006F0D40" w:rsidRDefault="00C720D6">
      <w:pPr>
        <w:pStyle w:val="Paragraphedeliste"/>
        <w:numPr>
          <w:ilvl w:val="0"/>
          <w:numId w:val="1"/>
        </w:numPr>
        <w:spacing w:after="0"/>
        <w:rPr>
          <w:rFonts w:ascii="Open Sans" w:hAnsi="Open Sans" w:cs="Open Sans" w:hint="eastAsia"/>
          <w:sz w:val="22"/>
          <w:szCs w:val="22"/>
          <w:lang w:val="fr-FR"/>
        </w:rPr>
      </w:pPr>
      <w:r>
        <w:rPr>
          <w:rFonts w:ascii="Open Sans" w:hAnsi="Open Sans" w:cs="Open Sans"/>
          <w:sz w:val="22"/>
          <w:szCs w:val="22"/>
          <w:lang w:val="fr-FR"/>
        </w:rPr>
        <w:t>Le projet doit être soutenu au moins par deux porteurs d’institutions et/ou de disciplines différentes. L’un au moins des porteurs doit être chercheur en SHS et mener ses travaux dans l’un des établissements, unités ou laboratoires de Paris-Saclay. Les projets qui impliquent plusieurs établissements du périmètre seront priorisés ;</w:t>
      </w:r>
    </w:p>
    <w:p w14:paraId="1DE444AF" w14:textId="2B5C2DAD" w:rsidR="006F0D40" w:rsidRPr="006E6D8D" w:rsidRDefault="00C720D6">
      <w:pPr>
        <w:pStyle w:val="Paragraphedeliste"/>
        <w:numPr>
          <w:ilvl w:val="0"/>
          <w:numId w:val="1"/>
        </w:numPr>
        <w:spacing w:after="0" w:line="276" w:lineRule="auto"/>
        <w:jc w:val="left"/>
        <w:rPr>
          <w:lang w:val="fr-FR"/>
        </w:rPr>
      </w:pPr>
      <w:r>
        <w:rPr>
          <w:rFonts w:ascii="Open Sans" w:hAnsi="Open Sans" w:cs="Open Sans"/>
          <w:sz w:val="22"/>
          <w:szCs w:val="22"/>
          <w:lang w:val="fr-FR"/>
        </w:rPr>
        <w:t xml:space="preserve">Les </w:t>
      </w:r>
      <w:r w:rsidR="00E94934">
        <w:rPr>
          <w:rFonts w:ascii="Open Sans" w:hAnsi="Open Sans" w:cs="Open Sans"/>
          <w:sz w:val="22"/>
          <w:szCs w:val="22"/>
          <w:lang w:val="fr-FR"/>
        </w:rPr>
        <w:t xml:space="preserve">séminaires </w:t>
      </w:r>
      <w:r>
        <w:rPr>
          <w:rFonts w:ascii="Open Sans" w:hAnsi="Open Sans" w:cs="Open Sans"/>
          <w:sz w:val="22"/>
          <w:szCs w:val="22"/>
          <w:lang w:val="fr-FR"/>
        </w:rPr>
        <w:t>doivent se réaliser entre le 1</w:t>
      </w:r>
      <w:r>
        <w:rPr>
          <w:rFonts w:ascii="Open Sans" w:hAnsi="Open Sans" w:cs="Open Sans"/>
          <w:sz w:val="22"/>
          <w:szCs w:val="22"/>
          <w:vertAlign w:val="superscript"/>
          <w:lang w:val="fr-FR"/>
        </w:rPr>
        <w:t>e</w:t>
      </w:r>
      <w:r w:rsidR="00E14ED1">
        <w:rPr>
          <w:rFonts w:ascii="Open Sans" w:hAnsi="Open Sans" w:cs="Open Sans"/>
          <w:sz w:val="22"/>
          <w:szCs w:val="22"/>
          <w:vertAlign w:val="superscript"/>
          <w:lang w:val="fr-FR"/>
        </w:rPr>
        <w:t>r</w:t>
      </w:r>
      <w:r>
        <w:rPr>
          <w:rFonts w:ascii="Open Sans" w:hAnsi="Open Sans" w:cs="Open Sans"/>
          <w:sz w:val="22"/>
          <w:szCs w:val="22"/>
          <w:lang w:val="fr-FR"/>
        </w:rPr>
        <w:t xml:space="preserve"> </w:t>
      </w:r>
      <w:r w:rsidR="00B90B44">
        <w:rPr>
          <w:rFonts w:ascii="Open Sans" w:hAnsi="Open Sans" w:cs="Open Sans"/>
          <w:sz w:val="22"/>
          <w:szCs w:val="22"/>
          <w:lang w:val="fr-FR"/>
        </w:rPr>
        <w:t>juin</w:t>
      </w:r>
      <w:r>
        <w:rPr>
          <w:rFonts w:ascii="Open Sans" w:hAnsi="Open Sans" w:cs="Open Sans"/>
          <w:sz w:val="22"/>
          <w:szCs w:val="22"/>
          <w:lang w:val="fr-FR"/>
        </w:rPr>
        <w:t xml:space="preserve"> et le 31 décembre 2021.</w:t>
      </w:r>
    </w:p>
    <w:p w14:paraId="592BAF23" w14:textId="6A065181" w:rsidR="006F0D40" w:rsidRPr="00E21977" w:rsidRDefault="00C720D6">
      <w:pPr>
        <w:pStyle w:val="Paragraphedeliste"/>
        <w:numPr>
          <w:ilvl w:val="0"/>
          <w:numId w:val="1"/>
        </w:numPr>
        <w:spacing w:after="0"/>
        <w:ind w:left="714" w:hanging="357"/>
        <w:rPr>
          <w:lang w:val="fr-FR"/>
        </w:rPr>
      </w:pPr>
      <w:r>
        <w:rPr>
          <w:rFonts w:ascii="Open Sans" w:hAnsi="Open Sans" w:cs="Open Sans"/>
          <w:sz w:val="22"/>
          <w:szCs w:val="22"/>
          <w:lang w:val="fr-FR"/>
        </w:rPr>
        <w:t xml:space="preserve">Les fonds pour votre projet de </w:t>
      </w:r>
      <w:r w:rsidR="00AE6F3A">
        <w:rPr>
          <w:rFonts w:ascii="Open Sans" w:hAnsi="Open Sans" w:cs="Open Sans"/>
          <w:sz w:val="22"/>
          <w:szCs w:val="22"/>
          <w:lang w:val="fr-FR"/>
        </w:rPr>
        <w:t>séminaire</w:t>
      </w:r>
      <w:r>
        <w:rPr>
          <w:rFonts w:ascii="Open Sans" w:hAnsi="Open Sans" w:cs="Open Sans"/>
          <w:sz w:val="22"/>
          <w:szCs w:val="22"/>
          <w:lang w:val="fr-FR"/>
        </w:rPr>
        <w:t xml:space="preserve"> sont</w:t>
      </w:r>
      <w:r w:rsidR="00AE6F3A">
        <w:rPr>
          <w:rFonts w:ascii="Open Sans" w:hAnsi="Open Sans" w:cs="Open Sans"/>
          <w:sz w:val="22"/>
          <w:szCs w:val="22"/>
          <w:lang w:val="fr-FR"/>
        </w:rPr>
        <w:t xml:space="preserve"> utilisables jusqu'à la date de la dernière séance programmée dans votre dossier de candidature</w:t>
      </w:r>
      <w:r>
        <w:rPr>
          <w:rFonts w:ascii="Open Sans" w:hAnsi="Open Sans" w:cs="Open Sans"/>
          <w:sz w:val="22"/>
          <w:szCs w:val="22"/>
          <w:lang w:val="fr-FR"/>
        </w:rPr>
        <w:t xml:space="preserve">. Toute demande de dérogation (ex : </w:t>
      </w:r>
      <w:r w:rsidR="00AE6F3A">
        <w:rPr>
          <w:rFonts w:ascii="Open Sans" w:hAnsi="Open Sans" w:cs="Open Sans"/>
          <w:sz w:val="22"/>
          <w:szCs w:val="22"/>
          <w:lang w:val="fr-FR"/>
        </w:rPr>
        <w:t xml:space="preserve">ajout d’une séance et/ou </w:t>
      </w:r>
      <w:r>
        <w:rPr>
          <w:rFonts w:ascii="Open Sans" w:hAnsi="Open Sans" w:cs="Open Sans"/>
          <w:sz w:val="22"/>
          <w:szCs w:val="22"/>
          <w:lang w:val="fr-FR"/>
        </w:rPr>
        <w:t xml:space="preserve">dépense liée à la valorisation éditoriale du </w:t>
      </w:r>
      <w:r w:rsidR="00AE6F3A">
        <w:rPr>
          <w:rFonts w:ascii="Open Sans" w:hAnsi="Open Sans" w:cs="Open Sans"/>
          <w:sz w:val="22"/>
          <w:szCs w:val="22"/>
          <w:lang w:val="fr-FR"/>
        </w:rPr>
        <w:t>séminaire</w:t>
      </w:r>
      <w:r>
        <w:rPr>
          <w:rFonts w:ascii="Open Sans" w:hAnsi="Open Sans" w:cs="Open Sans"/>
          <w:sz w:val="22"/>
          <w:szCs w:val="22"/>
          <w:lang w:val="fr-FR"/>
        </w:rPr>
        <w:t xml:space="preserve">) devra faire l'objet d'une demande à Madame Yara HODROJ, Secrétaire générale de la MSH Paris-Saclay : </w:t>
      </w:r>
      <w:hyperlink r:id="rId9">
        <w:r>
          <w:rPr>
            <w:rStyle w:val="InternetLink"/>
            <w:rFonts w:ascii="Open Sans" w:hAnsi="Open Sans" w:cs="Open Sans"/>
            <w:sz w:val="22"/>
            <w:szCs w:val="22"/>
            <w:lang w:val="fr-FR"/>
          </w:rPr>
          <w:t>yara.hodroj@ens-paris-saclay.fr</w:t>
        </w:r>
      </w:hyperlink>
    </w:p>
    <w:p w14:paraId="7BEAA914" w14:textId="009EEC6A" w:rsidR="006F0D40" w:rsidRPr="00E21977" w:rsidRDefault="00C720D6" w:rsidP="00E21977">
      <w:pPr>
        <w:pStyle w:val="Paragraphedeliste"/>
        <w:numPr>
          <w:ilvl w:val="0"/>
          <w:numId w:val="1"/>
        </w:numPr>
        <w:spacing w:after="0"/>
        <w:ind w:left="714" w:hanging="357"/>
        <w:rPr>
          <w:lang w:val="fr-FR"/>
        </w:rPr>
      </w:pPr>
      <w:r w:rsidRPr="00E21977">
        <w:rPr>
          <w:rFonts w:ascii="Open Sans" w:hAnsi="Open Sans" w:cs="Open Sans"/>
          <w:color w:val="000000" w:themeColor="text1"/>
          <w:sz w:val="22"/>
          <w:szCs w:val="22"/>
          <w:lang w:val="fr-FR"/>
        </w:rPr>
        <w:t>T</w:t>
      </w:r>
      <w:r w:rsidRPr="00E21977">
        <w:rPr>
          <w:rFonts w:ascii="Open Sans" w:hAnsi="Open Sans" w:cs="Open Sans"/>
          <w:sz w:val="22"/>
          <w:szCs w:val="22"/>
          <w:lang w:val="fr-FR"/>
        </w:rPr>
        <w:t>ous les supports de valorisation et de communication devront comporter la mention</w:t>
      </w:r>
      <w:r w:rsidR="00002236">
        <w:rPr>
          <w:rFonts w:ascii="Open Sans" w:hAnsi="Open Sans" w:cs="Open Sans" w:hint="eastAsia"/>
          <w:sz w:val="22"/>
          <w:szCs w:val="22"/>
          <w:lang w:val="fr-FR"/>
        </w:rPr>
        <w:t> </w:t>
      </w:r>
      <w:r w:rsidRPr="00E21977">
        <w:rPr>
          <w:rFonts w:ascii="Open Sans" w:hAnsi="Open Sans" w:cs="Open Sans"/>
          <w:sz w:val="22"/>
          <w:szCs w:val="22"/>
          <w:lang w:val="fr-FR"/>
        </w:rPr>
        <w:t>: «</w:t>
      </w:r>
      <w:r w:rsidR="00002236">
        <w:rPr>
          <w:rFonts w:ascii="Open Sans" w:hAnsi="Open Sans" w:cs="Open Sans" w:hint="eastAsia"/>
          <w:sz w:val="22"/>
          <w:szCs w:val="22"/>
          <w:lang w:val="fr-FR"/>
        </w:rPr>
        <w:t> </w:t>
      </w:r>
      <w:r w:rsidRPr="00E21977">
        <w:rPr>
          <w:rFonts w:ascii="Open Sans" w:hAnsi="Open Sans" w:cs="Open Sans"/>
          <w:sz w:val="22"/>
          <w:szCs w:val="22"/>
          <w:lang w:val="fr-FR"/>
        </w:rPr>
        <w:t>avec le soutien de la MSH Paris-Saclay</w:t>
      </w:r>
      <w:r w:rsidR="00002236">
        <w:rPr>
          <w:rFonts w:ascii="Open Sans" w:hAnsi="Open Sans" w:cs="Open Sans" w:hint="eastAsia"/>
          <w:sz w:val="22"/>
          <w:szCs w:val="22"/>
          <w:lang w:val="fr-FR"/>
        </w:rPr>
        <w:t> </w:t>
      </w:r>
      <w:r w:rsidRPr="00E21977">
        <w:rPr>
          <w:rFonts w:ascii="Open Sans" w:hAnsi="Open Sans" w:cs="Open Sans"/>
          <w:sz w:val="22"/>
          <w:szCs w:val="22"/>
          <w:lang w:val="fr-FR"/>
        </w:rPr>
        <w:t>» pour les documents en langue française et «</w:t>
      </w:r>
      <w:r w:rsidR="00002236">
        <w:rPr>
          <w:rFonts w:ascii="Open Sans" w:hAnsi="Open Sans" w:cs="Open Sans" w:hint="eastAsia"/>
          <w:sz w:val="22"/>
          <w:szCs w:val="22"/>
          <w:lang w:val="fr-FR"/>
        </w:rPr>
        <w:t> </w:t>
      </w:r>
      <w:r w:rsidRPr="00E21977">
        <w:rPr>
          <w:rFonts w:ascii="Open Sans" w:hAnsi="Open Sans" w:cs="Open Sans"/>
          <w:sz w:val="22"/>
          <w:szCs w:val="22"/>
          <w:lang w:val="fr-FR"/>
        </w:rPr>
        <w:t>with the support of MSH Paris-Saclay</w:t>
      </w:r>
      <w:r w:rsidR="00002236">
        <w:rPr>
          <w:rFonts w:ascii="Open Sans" w:hAnsi="Open Sans" w:cs="Open Sans" w:hint="eastAsia"/>
          <w:sz w:val="22"/>
          <w:szCs w:val="22"/>
          <w:lang w:val="fr-FR"/>
        </w:rPr>
        <w:t> </w:t>
      </w:r>
      <w:r w:rsidRPr="00E21977">
        <w:rPr>
          <w:rFonts w:ascii="Open Sans" w:hAnsi="Open Sans" w:cs="Open Sans"/>
          <w:sz w:val="22"/>
          <w:szCs w:val="22"/>
          <w:lang w:val="fr-FR"/>
        </w:rPr>
        <w:t>» pour les documents en langue anglaise. En outre, ces documents devront faire apparaître le logo de la MSH Paris-Saclay.</w:t>
      </w:r>
    </w:p>
    <w:p w14:paraId="6F9B6F0C" w14:textId="5D0D8CD9" w:rsidR="006F0D40" w:rsidRPr="001E71B5" w:rsidRDefault="006F0D40">
      <w:pPr>
        <w:spacing w:after="0" w:line="276" w:lineRule="auto"/>
        <w:jc w:val="left"/>
        <w:rPr>
          <w:rFonts w:ascii="Open Sans" w:hAnsi="Open Sans" w:cs="Open Sans" w:hint="eastAsia"/>
          <w:sz w:val="18"/>
          <w:szCs w:val="18"/>
          <w:lang w:val="fr-FR"/>
        </w:rPr>
      </w:pPr>
    </w:p>
    <w:p w14:paraId="39000EA1" w14:textId="6BE05188" w:rsidR="006F0D40" w:rsidRDefault="00C720D6">
      <w:pPr>
        <w:spacing w:after="0" w:line="276" w:lineRule="auto"/>
        <w:jc w:val="left"/>
        <w:rPr>
          <w:rFonts w:ascii="Open Sans" w:hAnsi="Open Sans" w:cs="Open Sans" w:hint="eastAsia"/>
          <w:b/>
          <w:sz w:val="22"/>
          <w:szCs w:val="22"/>
          <w:u w:val="single"/>
          <w:lang w:val="fr-FR"/>
        </w:rPr>
      </w:pPr>
      <w:r>
        <w:rPr>
          <w:rFonts w:ascii="Open Sans" w:hAnsi="Open Sans" w:cs="Open Sans"/>
          <w:b/>
          <w:sz w:val="22"/>
          <w:szCs w:val="22"/>
          <w:u w:val="single"/>
          <w:lang w:val="fr-FR"/>
        </w:rPr>
        <w:t>4/ MODALIT</w:t>
      </w:r>
      <w:r w:rsidR="00002236">
        <w:rPr>
          <w:rFonts w:ascii="Open Sans" w:hAnsi="Open Sans" w:cs="Open Sans" w:hint="eastAsia"/>
          <w:b/>
          <w:sz w:val="22"/>
          <w:szCs w:val="22"/>
          <w:u w:val="single"/>
          <w:lang w:val="fr-FR"/>
        </w:rPr>
        <w:t>É</w:t>
      </w:r>
      <w:r>
        <w:rPr>
          <w:rFonts w:ascii="Open Sans" w:hAnsi="Open Sans" w:cs="Open Sans"/>
          <w:b/>
          <w:sz w:val="22"/>
          <w:szCs w:val="22"/>
          <w:u w:val="single"/>
          <w:lang w:val="fr-FR"/>
        </w:rPr>
        <w:t>S DE CANDIDATURE</w:t>
      </w:r>
    </w:p>
    <w:p w14:paraId="523E0649" w14:textId="77777777" w:rsidR="006F0D40" w:rsidRDefault="006F0D40">
      <w:pPr>
        <w:spacing w:after="0" w:line="276" w:lineRule="auto"/>
        <w:jc w:val="left"/>
        <w:rPr>
          <w:rFonts w:ascii="Open Sans" w:hAnsi="Open Sans" w:cs="Open Sans" w:hint="eastAsia"/>
          <w:sz w:val="22"/>
          <w:szCs w:val="22"/>
          <w:lang w:val="fr-FR"/>
        </w:rPr>
      </w:pPr>
    </w:p>
    <w:p w14:paraId="30840985" w14:textId="7C0599C1" w:rsidR="006F0D40" w:rsidRDefault="00C720D6">
      <w:pPr>
        <w:spacing w:after="0"/>
        <w:rPr>
          <w:rFonts w:ascii="Open Sans" w:hAnsi="Open Sans" w:cs="Open Sans" w:hint="eastAsia"/>
          <w:sz w:val="22"/>
          <w:szCs w:val="22"/>
          <w:lang w:val="fr-FR"/>
        </w:rPr>
      </w:pPr>
      <w:r>
        <w:rPr>
          <w:rFonts w:ascii="Open Sans" w:hAnsi="Open Sans" w:cs="Open Sans"/>
          <w:sz w:val="22"/>
          <w:szCs w:val="22"/>
          <w:lang w:val="fr-FR"/>
        </w:rPr>
        <w:t>Le</w:t>
      </w:r>
      <w:r w:rsidR="003D085E">
        <w:rPr>
          <w:rFonts w:ascii="Open Sans" w:hAnsi="Open Sans" w:cs="Open Sans"/>
          <w:sz w:val="22"/>
          <w:szCs w:val="22"/>
          <w:lang w:val="fr-FR"/>
        </w:rPr>
        <w:t xml:space="preserve">s candidats doivent compléter </w:t>
      </w:r>
      <w:r w:rsidR="003D085E">
        <w:rPr>
          <w:rFonts w:ascii="Open Sans" w:hAnsi="Open Sans" w:cs="Open Sans" w:hint="eastAsia"/>
          <w:sz w:val="22"/>
          <w:szCs w:val="22"/>
          <w:lang w:val="fr-FR"/>
        </w:rPr>
        <w:t>l</w:t>
      </w:r>
      <w:r w:rsidR="003D085E">
        <w:rPr>
          <w:rFonts w:ascii="Open Sans" w:hAnsi="Open Sans" w:cs="Open Sans"/>
          <w:sz w:val="22"/>
          <w:szCs w:val="22"/>
          <w:lang w:val="fr-FR"/>
        </w:rPr>
        <w:t>a section « II/ F</w:t>
      </w:r>
      <w:r>
        <w:rPr>
          <w:rFonts w:ascii="Open Sans" w:hAnsi="Open Sans" w:cs="Open Sans"/>
          <w:sz w:val="22"/>
          <w:szCs w:val="22"/>
          <w:lang w:val="fr-FR"/>
        </w:rPr>
        <w:t>ormulaire de soumission</w:t>
      </w:r>
      <w:r w:rsidR="003D085E">
        <w:rPr>
          <w:rFonts w:ascii="Open Sans" w:hAnsi="Open Sans" w:cs="Open Sans"/>
          <w:sz w:val="22"/>
          <w:szCs w:val="22"/>
          <w:lang w:val="fr-FR"/>
        </w:rPr>
        <w:t xml:space="preserve"> à l’appel à </w:t>
      </w:r>
      <w:r w:rsidR="00FE7829">
        <w:rPr>
          <w:rFonts w:ascii="Open Sans" w:hAnsi="Open Sans" w:cs="Open Sans"/>
          <w:sz w:val="22"/>
          <w:szCs w:val="22"/>
          <w:lang w:val="fr-FR"/>
        </w:rPr>
        <w:t>Séminaire</w:t>
      </w:r>
      <w:r w:rsidR="003D085E">
        <w:rPr>
          <w:rFonts w:ascii="Open Sans" w:hAnsi="Open Sans" w:cs="Open Sans"/>
          <w:sz w:val="22"/>
          <w:szCs w:val="22"/>
          <w:lang w:val="fr-FR"/>
        </w:rPr>
        <w:t> »</w:t>
      </w:r>
      <w:r>
        <w:rPr>
          <w:rFonts w:ascii="Open Sans" w:hAnsi="Open Sans" w:cs="Open Sans"/>
          <w:sz w:val="22"/>
          <w:szCs w:val="22"/>
          <w:lang w:val="fr-FR"/>
        </w:rPr>
        <w:t xml:space="preserve"> </w:t>
      </w:r>
      <w:r w:rsidR="003D085E">
        <w:rPr>
          <w:rFonts w:ascii="Open Sans" w:hAnsi="Open Sans" w:cs="Open Sans"/>
          <w:sz w:val="22"/>
          <w:szCs w:val="22"/>
          <w:lang w:val="fr-FR"/>
        </w:rPr>
        <w:t>du présent document</w:t>
      </w:r>
      <w:r w:rsidR="00EB2A69">
        <w:rPr>
          <w:rFonts w:ascii="Open Sans" w:hAnsi="Open Sans" w:cs="Open Sans"/>
          <w:sz w:val="22"/>
          <w:szCs w:val="22"/>
          <w:lang w:val="fr-FR"/>
        </w:rPr>
        <w:t xml:space="preserve"> (p. 3 à 8)</w:t>
      </w:r>
      <w:r>
        <w:rPr>
          <w:rFonts w:ascii="Open Sans" w:hAnsi="Open Sans" w:cs="Open Sans"/>
          <w:sz w:val="22"/>
          <w:szCs w:val="22"/>
          <w:lang w:val="fr-FR"/>
        </w:rPr>
        <w:t>.</w:t>
      </w:r>
    </w:p>
    <w:p w14:paraId="546DF57A" w14:textId="6E379852" w:rsidR="006F0D40" w:rsidRPr="000E065A" w:rsidRDefault="00C720D6">
      <w:pPr>
        <w:spacing w:after="0"/>
        <w:rPr>
          <w:b/>
          <w:lang w:val="fr-FR"/>
        </w:rPr>
      </w:pPr>
      <w:r w:rsidRPr="000E065A">
        <w:rPr>
          <w:rFonts w:ascii="Open Sans" w:hAnsi="Open Sans" w:cs="Open Sans"/>
          <w:b/>
          <w:sz w:val="22"/>
          <w:szCs w:val="22"/>
          <w:lang w:val="fr-FR"/>
        </w:rPr>
        <w:t>Le dossier est à transmettre par voie électronique uniquement, en format pdf</w:t>
      </w:r>
      <w:r w:rsidR="000E065A" w:rsidRPr="000E065A">
        <w:rPr>
          <w:rFonts w:ascii="Open Sans" w:hAnsi="Open Sans" w:cs="Open Sans"/>
          <w:b/>
          <w:sz w:val="22"/>
          <w:szCs w:val="22"/>
          <w:lang w:val="fr-FR"/>
        </w:rPr>
        <w:t xml:space="preserve"> ( et non pas un scan papier)</w:t>
      </w:r>
      <w:r w:rsidRPr="000E065A">
        <w:rPr>
          <w:rFonts w:ascii="Open Sans" w:hAnsi="Open Sans" w:cs="Open Sans"/>
          <w:b/>
          <w:sz w:val="22"/>
          <w:szCs w:val="22"/>
          <w:lang w:val="fr-FR"/>
        </w:rPr>
        <w:t>, selon le calendrier précisé ci-après, à l’adresse suivante </w:t>
      </w:r>
      <w:r w:rsidR="000E065A" w:rsidRPr="000E065A">
        <w:rPr>
          <w:rFonts w:ascii="Open Sans" w:hAnsi="Open Sans" w:cs="Open Sans"/>
          <w:b/>
          <w:sz w:val="22"/>
          <w:szCs w:val="22"/>
          <w:lang w:val="fr-FR"/>
        </w:rPr>
        <w:t xml:space="preserve"> avec la nomination suivante : 2021-SE-nom porteur-acronyme-projet.</w:t>
      </w:r>
      <w:r w:rsidRPr="000E065A">
        <w:rPr>
          <w:rFonts w:ascii="Open Sans" w:hAnsi="Open Sans" w:cs="Open Sans"/>
          <w:b/>
          <w:sz w:val="22"/>
          <w:szCs w:val="22"/>
          <w:lang w:val="fr-FR"/>
        </w:rPr>
        <w:t xml:space="preserve">: </w:t>
      </w:r>
      <w:hyperlink r:id="rId10">
        <w:r w:rsidRPr="000E065A">
          <w:rPr>
            <w:rStyle w:val="InternetLink"/>
            <w:rFonts w:ascii="Open Sans" w:hAnsi="Open Sans" w:cs="Open Sans"/>
            <w:b/>
            <w:sz w:val="22"/>
            <w:szCs w:val="22"/>
            <w:lang w:val="fr-FR"/>
          </w:rPr>
          <w:t>aap@msh-paris-saclay.fr</w:t>
        </w:r>
      </w:hyperlink>
    </w:p>
    <w:p w14:paraId="196F3213" w14:textId="77777777" w:rsidR="006F0D40" w:rsidRDefault="006F0D40">
      <w:pPr>
        <w:spacing w:after="0"/>
        <w:rPr>
          <w:rFonts w:ascii="Open Sans" w:hAnsi="Open Sans" w:cs="Open Sans" w:hint="eastAsia"/>
          <w:sz w:val="22"/>
          <w:szCs w:val="22"/>
          <w:lang w:val="fr-FR"/>
        </w:rPr>
      </w:pPr>
    </w:p>
    <w:p w14:paraId="59E0B3D4" w14:textId="1D6784AD" w:rsidR="006F0D40" w:rsidRPr="006E6D8D" w:rsidRDefault="00C720D6">
      <w:pPr>
        <w:spacing w:after="0"/>
        <w:rPr>
          <w:lang w:val="fr-FR"/>
        </w:rPr>
      </w:pPr>
      <w:r>
        <w:rPr>
          <w:rFonts w:ascii="Open Sans" w:hAnsi="Open Sans" w:cs="Open Sans"/>
          <w:i/>
          <w:sz w:val="22"/>
          <w:szCs w:val="22"/>
          <w:lang w:val="fr-FR"/>
        </w:rPr>
        <w:t xml:space="preserve">Un accusé de réception sera transmis dans les 72 heures après la date limite de retour des dossiers. Passé ce délai, si vous n’avez reçu aucun accusé de réception, veuillez contacter au plus vite Madame Yara HODROJ, Secrétaire générale de la MSH Paris-Saclay : </w:t>
      </w:r>
      <w:hyperlink r:id="rId11">
        <w:r>
          <w:rPr>
            <w:rStyle w:val="InternetLink"/>
            <w:rFonts w:ascii="Open Sans" w:hAnsi="Open Sans" w:cs="Open Sans"/>
            <w:i/>
            <w:sz w:val="22"/>
            <w:szCs w:val="22"/>
            <w:lang w:val="fr-FR"/>
          </w:rPr>
          <w:t>yara.hodroj@ens-paris-saclay.fr</w:t>
        </w:r>
      </w:hyperlink>
      <w:r>
        <w:rPr>
          <w:rFonts w:ascii="Open Sans" w:hAnsi="Open Sans" w:cs="Open Sans"/>
          <w:i/>
          <w:sz w:val="22"/>
          <w:szCs w:val="22"/>
          <w:lang w:val="fr-FR"/>
        </w:rPr>
        <w:t>.</w:t>
      </w:r>
    </w:p>
    <w:p w14:paraId="1C5FBD4F" w14:textId="02A85940" w:rsidR="006F0D40" w:rsidRDefault="00C720D6">
      <w:pPr>
        <w:spacing w:after="0"/>
        <w:rPr>
          <w:rFonts w:ascii="Open Sans" w:hAnsi="Open Sans" w:cs="Open Sans" w:hint="eastAsia"/>
          <w:i/>
          <w:sz w:val="22"/>
          <w:szCs w:val="22"/>
          <w:lang w:val="fr-FR"/>
        </w:rPr>
      </w:pPr>
      <w:r>
        <w:rPr>
          <w:rFonts w:ascii="Open Sans" w:hAnsi="Open Sans" w:cs="Open Sans"/>
          <w:i/>
          <w:sz w:val="22"/>
          <w:szCs w:val="22"/>
          <w:lang w:val="fr-FR"/>
        </w:rPr>
        <w:t>Tout dossier incomplet</w:t>
      </w:r>
      <w:r w:rsidR="000E065A">
        <w:rPr>
          <w:rFonts w:ascii="Open Sans" w:hAnsi="Open Sans" w:cs="Open Sans"/>
          <w:i/>
          <w:sz w:val="22"/>
          <w:szCs w:val="22"/>
          <w:lang w:val="fr-FR"/>
        </w:rPr>
        <w:t xml:space="preserve"> ou</w:t>
      </w:r>
      <w:r>
        <w:rPr>
          <w:rFonts w:ascii="Open Sans" w:hAnsi="Open Sans" w:cs="Open Sans"/>
          <w:i/>
          <w:sz w:val="22"/>
          <w:szCs w:val="22"/>
          <w:lang w:val="fr-FR"/>
        </w:rPr>
        <w:t xml:space="preserve"> hors délais sera refusé.</w:t>
      </w:r>
    </w:p>
    <w:p w14:paraId="13DCEC9B" w14:textId="59BF1B89" w:rsidR="006F0D40" w:rsidRDefault="006F0D40">
      <w:pPr>
        <w:spacing w:after="0" w:line="276" w:lineRule="auto"/>
        <w:jc w:val="left"/>
        <w:rPr>
          <w:rFonts w:ascii="Open Sans" w:hAnsi="Open Sans" w:cs="Open Sans" w:hint="eastAsia"/>
          <w:sz w:val="22"/>
          <w:szCs w:val="22"/>
          <w:lang w:val="fr-FR"/>
        </w:rPr>
      </w:pPr>
    </w:p>
    <w:p w14:paraId="1D6DA059" w14:textId="77981DD2" w:rsidR="006F0D40" w:rsidRDefault="00C720D6">
      <w:pPr>
        <w:spacing w:after="0"/>
        <w:jc w:val="left"/>
        <w:rPr>
          <w:rFonts w:ascii="Open Sans" w:hAnsi="Open Sans" w:cs="Open Sans" w:hint="eastAsia"/>
          <w:b/>
          <w:sz w:val="22"/>
          <w:szCs w:val="22"/>
          <w:u w:val="single"/>
          <w:lang w:val="fr-FR"/>
        </w:rPr>
      </w:pPr>
      <w:r>
        <w:rPr>
          <w:rFonts w:ascii="Open Sans" w:hAnsi="Open Sans" w:cs="Open Sans"/>
          <w:b/>
          <w:sz w:val="22"/>
          <w:szCs w:val="22"/>
          <w:u w:val="single"/>
          <w:lang w:val="fr-FR"/>
        </w:rPr>
        <w:t>5/ MODALIT</w:t>
      </w:r>
      <w:r w:rsidR="00002236">
        <w:rPr>
          <w:rFonts w:ascii="Open Sans" w:hAnsi="Open Sans" w:cs="Open Sans" w:hint="eastAsia"/>
          <w:b/>
          <w:sz w:val="22"/>
          <w:szCs w:val="22"/>
          <w:u w:val="single"/>
          <w:lang w:val="fr-FR"/>
        </w:rPr>
        <w:t>É</w:t>
      </w:r>
      <w:r>
        <w:rPr>
          <w:rFonts w:ascii="Open Sans" w:hAnsi="Open Sans" w:cs="Open Sans"/>
          <w:b/>
          <w:sz w:val="22"/>
          <w:szCs w:val="22"/>
          <w:u w:val="single"/>
          <w:lang w:val="fr-FR"/>
        </w:rPr>
        <w:t>S D’</w:t>
      </w:r>
      <w:r w:rsidR="00002236">
        <w:rPr>
          <w:rFonts w:ascii="Open Sans" w:hAnsi="Open Sans" w:cs="Open Sans" w:hint="eastAsia"/>
          <w:b/>
          <w:sz w:val="22"/>
          <w:szCs w:val="22"/>
          <w:u w:val="single"/>
          <w:lang w:val="fr-FR"/>
        </w:rPr>
        <w:t>É</w:t>
      </w:r>
      <w:r>
        <w:rPr>
          <w:rFonts w:ascii="Open Sans" w:hAnsi="Open Sans" w:cs="Open Sans"/>
          <w:b/>
          <w:sz w:val="22"/>
          <w:szCs w:val="22"/>
          <w:u w:val="single"/>
          <w:lang w:val="fr-FR"/>
        </w:rPr>
        <w:t xml:space="preserve">VALUATION DES </w:t>
      </w:r>
      <w:r w:rsidR="00AE6F3A">
        <w:rPr>
          <w:rFonts w:ascii="Open Sans" w:hAnsi="Open Sans" w:cs="Open Sans"/>
          <w:b/>
          <w:sz w:val="22"/>
          <w:szCs w:val="22"/>
          <w:u w:val="single"/>
          <w:lang w:val="fr-FR"/>
        </w:rPr>
        <w:t>S</w:t>
      </w:r>
      <w:r w:rsidR="00AE6F3A">
        <w:rPr>
          <w:rFonts w:ascii="Open Sans" w:hAnsi="Open Sans" w:cs="Open Sans" w:hint="eastAsia"/>
          <w:b/>
          <w:sz w:val="22"/>
          <w:szCs w:val="22"/>
          <w:u w:val="single"/>
          <w:lang w:val="fr-FR"/>
        </w:rPr>
        <w:t>ÉM</w:t>
      </w:r>
      <w:r w:rsidR="00AE6F3A">
        <w:rPr>
          <w:rFonts w:ascii="Open Sans" w:hAnsi="Open Sans" w:cs="Open Sans"/>
          <w:b/>
          <w:sz w:val="22"/>
          <w:szCs w:val="22"/>
          <w:u w:val="single"/>
          <w:lang w:val="fr-FR"/>
        </w:rPr>
        <w:t>INAIRES</w:t>
      </w:r>
    </w:p>
    <w:p w14:paraId="11AD25FD" w14:textId="77777777" w:rsidR="006F0D40" w:rsidRDefault="006F0D40">
      <w:pPr>
        <w:spacing w:after="0"/>
        <w:jc w:val="left"/>
        <w:rPr>
          <w:rFonts w:ascii="Open Sans" w:eastAsia="Times New Roman" w:hAnsi="Open Sans" w:cs="Open Sans"/>
          <w:sz w:val="22"/>
          <w:szCs w:val="22"/>
          <w:lang w:val="fr-FR"/>
        </w:rPr>
      </w:pPr>
    </w:p>
    <w:p w14:paraId="3A972278" w14:textId="77777777"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propositions seront évaluées par la Direction de la MSH Paris-Saclay.</w:t>
      </w:r>
    </w:p>
    <w:p w14:paraId="3F1D05A9" w14:textId="4FEA86BB" w:rsidR="006F0D40" w:rsidRDefault="006F0D40">
      <w:pPr>
        <w:spacing w:after="0"/>
        <w:jc w:val="left"/>
        <w:rPr>
          <w:rFonts w:ascii="Open Sans" w:eastAsia="Times New Roman" w:hAnsi="Open Sans" w:cs="Open Sans"/>
          <w:sz w:val="22"/>
          <w:szCs w:val="22"/>
          <w:lang w:val="fr-FR"/>
        </w:rPr>
      </w:pPr>
    </w:p>
    <w:p w14:paraId="576EE941" w14:textId="77079917"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6/ R</w:t>
      </w:r>
      <w:r w:rsidR="00002236">
        <w:rPr>
          <w:rFonts w:ascii="Open Sans" w:eastAsia="Times New Roman" w:hAnsi="Open Sans" w:cs="Open Sans"/>
          <w:b/>
          <w:sz w:val="22"/>
          <w:szCs w:val="22"/>
          <w:u w:val="single"/>
          <w:lang w:val="fr-FR"/>
        </w:rPr>
        <w:t>É</w:t>
      </w:r>
      <w:r>
        <w:rPr>
          <w:rFonts w:ascii="Open Sans" w:eastAsia="Times New Roman" w:hAnsi="Open Sans" w:cs="Open Sans"/>
          <w:b/>
          <w:sz w:val="22"/>
          <w:szCs w:val="22"/>
          <w:u w:val="single"/>
          <w:lang w:val="fr-FR"/>
        </w:rPr>
        <w:t>SULTATS</w:t>
      </w:r>
    </w:p>
    <w:p w14:paraId="54F739AE" w14:textId="77777777" w:rsidR="006F0D40" w:rsidRDefault="006F0D40">
      <w:pPr>
        <w:spacing w:after="0"/>
        <w:jc w:val="left"/>
        <w:rPr>
          <w:rFonts w:ascii="Open Sans" w:eastAsia="Times New Roman" w:hAnsi="Open Sans" w:cs="Open Sans"/>
          <w:sz w:val="22"/>
          <w:szCs w:val="22"/>
          <w:lang w:val="fr-FR"/>
        </w:rPr>
      </w:pPr>
    </w:p>
    <w:p w14:paraId="2B6CA499" w14:textId="182BFB07" w:rsidR="006F0D40" w:rsidRPr="006E6D8D" w:rsidRDefault="00C720D6">
      <w:pPr>
        <w:spacing w:after="0"/>
        <w:rPr>
          <w:lang w:val="fr-FR"/>
        </w:rPr>
      </w:pPr>
      <w:r>
        <w:rPr>
          <w:rFonts w:ascii="Open Sans" w:eastAsia="Times New Roman" w:hAnsi="Open Sans" w:cs="Open Sans"/>
          <w:sz w:val="22"/>
          <w:szCs w:val="22"/>
          <w:lang w:val="fr-FR"/>
        </w:rPr>
        <w:t xml:space="preserve">La liste des </w:t>
      </w:r>
      <w:r w:rsidR="00AE6F3A">
        <w:rPr>
          <w:rFonts w:ascii="Open Sans" w:eastAsia="Times New Roman" w:hAnsi="Open Sans" w:cs="Open Sans"/>
          <w:sz w:val="22"/>
          <w:szCs w:val="22"/>
          <w:lang w:val="fr-FR"/>
        </w:rPr>
        <w:t>séminaires</w:t>
      </w:r>
      <w:r>
        <w:rPr>
          <w:rFonts w:ascii="Open Sans" w:eastAsia="Times New Roman" w:hAnsi="Open Sans" w:cs="Open Sans"/>
          <w:sz w:val="22"/>
          <w:szCs w:val="22"/>
          <w:lang w:val="fr-FR"/>
        </w:rPr>
        <w:t xml:space="preserve"> retenus sera publiée sur le site Internet de la MSH Paris-Saclay (</w:t>
      </w:r>
      <w:hyperlink r:id="rId12">
        <w:r>
          <w:rPr>
            <w:rStyle w:val="InternetLink"/>
            <w:rFonts w:ascii="Open Sans" w:eastAsia="Times New Roman" w:hAnsi="Open Sans" w:cs="Open Sans"/>
            <w:sz w:val="22"/>
            <w:szCs w:val="22"/>
            <w:lang w:val="fr-FR"/>
          </w:rPr>
          <w:t>www.msh-paris-saclay.fr</w:t>
        </w:r>
      </w:hyperlink>
      <w:r>
        <w:rPr>
          <w:rFonts w:ascii="Open Sans" w:eastAsia="Times New Roman" w:hAnsi="Open Sans" w:cs="Open Sans"/>
          <w:sz w:val="22"/>
          <w:szCs w:val="22"/>
          <w:lang w:val="fr-FR"/>
        </w:rPr>
        <w:t xml:space="preserve">) le 30 </w:t>
      </w:r>
      <w:r w:rsidR="00B90B44">
        <w:rPr>
          <w:rFonts w:ascii="Open Sans" w:eastAsia="Times New Roman" w:hAnsi="Open Sans" w:cs="Open Sans"/>
          <w:sz w:val="22"/>
          <w:szCs w:val="22"/>
          <w:lang w:val="fr-FR"/>
        </w:rPr>
        <w:t>mai</w:t>
      </w:r>
      <w:r>
        <w:rPr>
          <w:rFonts w:ascii="Open Sans" w:eastAsia="Times New Roman" w:hAnsi="Open Sans" w:cs="Open Sans"/>
          <w:sz w:val="22"/>
          <w:szCs w:val="22"/>
          <w:lang w:val="fr-FR"/>
        </w:rPr>
        <w:t xml:space="preserve"> 2021.</w:t>
      </w:r>
    </w:p>
    <w:p w14:paraId="2AC034C1" w14:textId="1903C917" w:rsidR="006F0D40" w:rsidRPr="001E71B5" w:rsidRDefault="00C720D6" w:rsidP="001E71B5">
      <w:pPr>
        <w:pStyle w:val="Style1"/>
        <w:rPr>
          <w:spacing w:val="-10"/>
        </w:rPr>
      </w:pPr>
      <w:r w:rsidRPr="001E71B5">
        <w:rPr>
          <w:spacing w:val="-10"/>
        </w:rPr>
        <w:t>Les lauréats recevront également un courrier électronique de la MSH Paris-Saclay officialisant leur sélection.</w:t>
      </w:r>
    </w:p>
    <w:p w14:paraId="414640C9" w14:textId="77777777" w:rsidR="00C32B66" w:rsidRDefault="00C32B66">
      <w:pPr>
        <w:spacing w:after="0"/>
        <w:rPr>
          <w:rFonts w:ascii="Open Sans" w:eastAsia="Times New Roman" w:hAnsi="Open Sans" w:cs="Open Sans"/>
          <w:sz w:val="22"/>
          <w:szCs w:val="22"/>
          <w:lang w:val="fr-FR"/>
        </w:rPr>
      </w:pPr>
    </w:p>
    <w:p w14:paraId="2AB487F0" w14:textId="2079AF0D" w:rsidR="006F0D40" w:rsidRDefault="00B90B44">
      <w:pPr>
        <w:spacing w:after="0"/>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7/ CALENDRIER 2021- Vague 2</w:t>
      </w:r>
    </w:p>
    <w:p w14:paraId="6ACFC206" w14:textId="77777777" w:rsidR="006F0D40" w:rsidRDefault="006F0D40">
      <w:pPr>
        <w:spacing w:after="0"/>
        <w:rPr>
          <w:rFonts w:ascii="Open Sans" w:eastAsia="Times New Roman" w:hAnsi="Open Sans" w:cs="Open Sans"/>
          <w:sz w:val="22"/>
          <w:szCs w:val="22"/>
          <w:lang w:val="fr-FR"/>
        </w:rPr>
      </w:pPr>
    </w:p>
    <w:p w14:paraId="3F535717" w14:textId="6B1254D2" w:rsidR="006F0D40" w:rsidRDefault="00C720D6">
      <w:pPr>
        <w:spacing w:after="0"/>
        <w:rPr>
          <w:rFonts w:ascii="Open Sans" w:eastAsia="Times New Roman" w:hAnsi="Open Sans" w:cs="Open Sans"/>
          <w:b/>
          <w:color w:val="FF0000"/>
          <w:sz w:val="22"/>
          <w:szCs w:val="22"/>
          <w:lang w:val="fr-FR"/>
        </w:rPr>
      </w:pPr>
      <w:r>
        <w:rPr>
          <w:rFonts w:ascii="Open Sans" w:eastAsia="Times New Roman" w:hAnsi="Open Sans" w:cs="Open Sans"/>
          <w:b/>
          <w:color w:val="FF0000"/>
          <w:sz w:val="22"/>
          <w:szCs w:val="22"/>
          <w:lang w:val="fr-FR"/>
        </w:rPr>
        <w:t>Date limite de</w:t>
      </w:r>
      <w:r w:rsidR="00E21977">
        <w:rPr>
          <w:rFonts w:ascii="Open Sans" w:eastAsia="Times New Roman" w:hAnsi="Open Sans" w:cs="Open Sans"/>
          <w:b/>
          <w:color w:val="FF0000"/>
          <w:sz w:val="22"/>
          <w:szCs w:val="22"/>
          <w:lang w:val="fr-FR"/>
        </w:rPr>
        <w:t xml:space="preserve"> dépôt </w:t>
      </w:r>
      <w:r w:rsidR="00E21977" w:rsidDel="006E6D8D">
        <w:rPr>
          <w:rFonts w:ascii="Open Sans" w:eastAsia="Times New Roman" w:hAnsi="Open Sans" w:cs="Open Sans"/>
          <w:b/>
          <w:color w:val="FF0000"/>
          <w:sz w:val="22"/>
          <w:szCs w:val="22"/>
          <w:lang w:val="fr-FR"/>
        </w:rPr>
        <w:t>des</w:t>
      </w:r>
      <w:r>
        <w:rPr>
          <w:rFonts w:ascii="Open Sans" w:eastAsia="Times New Roman" w:hAnsi="Open Sans" w:cs="Open Sans"/>
          <w:b/>
          <w:color w:val="FF0000"/>
          <w:sz w:val="22"/>
          <w:szCs w:val="22"/>
          <w:lang w:val="fr-FR"/>
        </w:rPr>
        <w:t xml:space="preserve"> dossiers : 15</w:t>
      </w:r>
      <w:r w:rsidR="00B90B44">
        <w:rPr>
          <w:rFonts w:ascii="Open Sans" w:eastAsia="Times New Roman" w:hAnsi="Open Sans" w:cs="Open Sans"/>
          <w:b/>
          <w:color w:val="FF0000"/>
          <w:sz w:val="22"/>
          <w:szCs w:val="22"/>
          <w:lang w:val="fr-FR"/>
        </w:rPr>
        <w:t xml:space="preserve"> avril </w:t>
      </w:r>
      <w:r>
        <w:rPr>
          <w:rFonts w:ascii="Open Sans" w:eastAsia="Times New Roman" w:hAnsi="Open Sans" w:cs="Open Sans"/>
          <w:b/>
          <w:color w:val="FF0000"/>
          <w:sz w:val="22"/>
          <w:szCs w:val="22"/>
          <w:lang w:val="fr-FR"/>
        </w:rPr>
        <w:t>2021</w:t>
      </w:r>
    </w:p>
    <w:p w14:paraId="0295834B" w14:textId="35F0FDE2" w:rsidR="001E71B5" w:rsidRDefault="00C720D6">
      <w:pPr>
        <w:spacing w:after="0"/>
        <w:rPr>
          <w:rFonts w:ascii="Open Sans" w:eastAsia="Times New Roman" w:hAnsi="Open Sans" w:cs="Open Sans"/>
          <w:b/>
          <w:sz w:val="22"/>
          <w:szCs w:val="22"/>
          <w:lang w:val="fr-FR"/>
        </w:rPr>
      </w:pPr>
      <w:r>
        <w:rPr>
          <w:rFonts w:ascii="Open Sans" w:eastAsia="Times New Roman" w:hAnsi="Open Sans" w:cs="Open Sans"/>
          <w:b/>
          <w:sz w:val="22"/>
          <w:szCs w:val="22"/>
          <w:lang w:val="fr-FR"/>
        </w:rPr>
        <w:t xml:space="preserve">Date de publications des résultats : 30 </w:t>
      </w:r>
      <w:r w:rsidR="00B90B44">
        <w:rPr>
          <w:rFonts w:ascii="Open Sans" w:eastAsia="Times New Roman" w:hAnsi="Open Sans" w:cs="Open Sans"/>
          <w:b/>
          <w:sz w:val="22"/>
          <w:szCs w:val="22"/>
          <w:lang w:val="fr-FR"/>
        </w:rPr>
        <w:t>mai</w:t>
      </w:r>
      <w:r>
        <w:rPr>
          <w:rFonts w:ascii="Open Sans" w:eastAsia="Times New Roman" w:hAnsi="Open Sans" w:cs="Open Sans"/>
          <w:b/>
          <w:sz w:val="22"/>
          <w:szCs w:val="22"/>
          <w:lang w:val="fr-FR"/>
        </w:rPr>
        <w:t xml:space="preserve"> 2021</w:t>
      </w:r>
    </w:p>
    <w:p w14:paraId="79488DFB" w14:textId="77777777" w:rsidR="001E71B5" w:rsidRPr="001E71B5" w:rsidRDefault="001E71B5">
      <w:pPr>
        <w:spacing w:after="0"/>
        <w:rPr>
          <w:rFonts w:ascii="Open Sans" w:eastAsia="Times New Roman" w:hAnsi="Open Sans" w:cs="Open Sans"/>
          <w:b/>
          <w:sz w:val="22"/>
          <w:szCs w:val="22"/>
          <w:lang w:val="fr-FR"/>
        </w:rPr>
      </w:pPr>
    </w:p>
    <w:p w14:paraId="0B570B94" w14:textId="61E2955A" w:rsidR="00EB2A69" w:rsidRPr="00CE1C34" w:rsidRDefault="00C720D6" w:rsidP="00CE1C34">
      <w:pPr>
        <w:spacing w:after="0"/>
        <w:rPr>
          <w:rFonts w:ascii="Open Sans" w:hAnsi="Open Sans" w:cs="Open Sans" w:hint="eastAsia"/>
          <w:i/>
          <w:color w:val="0000FF"/>
          <w:sz w:val="22"/>
          <w:szCs w:val="22"/>
          <w:u w:val="single"/>
          <w:lang w:val="fr-FR"/>
        </w:rPr>
      </w:pPr>
      <w:r>
        <w:rPr>
          <w:rFonts w:ascii="Open Sans" w:eastAsia="Times New Roman" w:hAnsi="Open Sans" w:cs="Open Sans"/>
          <w:i/>
          <w:sz w:val="22"/>
          <w:szCs w:val="22"/>
          <w:lang w:val="fr-FR"/>
        </w:rPr>
        <w:lastRenderedPageBreak/>
        <w:t>Pour tout renseignement</w:t>
      </w:r>
      <w:r w:rsidR="008F1C9A">
        <w:rPr>
          <w:rFonts w:ascii="Open Sans" w:eastAsia="Times New Roman" w:hAnsi="Open Sans" w:cs="Open Sans"/>
          <w:i/>
          <w:sz w:val="22"/>
          <w:szCs w:val="22"/>
          <w:lang w:val="fr-FR"/>
        </w:rPr>
        <w:t xml:space="preserve"> </w:t>
      </w:r>
      <w:r>
        <w:rPr>
          <w:rFonts w:ascii="Open Sans" w:eastAsia="Times New Roman" w:hAnsi="Open Sans" w:cs="Open Sans"/>
          <w:i/>
          <w:sz w:val="22"/>
          <w:szCs w:val="22"/>
          <w:lang w:val="fr-FR"/>
        </w:rPr>
        <w:t xml:space="preserve">complémentaire, il convient de s’adresser à </w:t>
      </w:r>
      <w:r>
        <w:rPr>
          <w:rFonts w:ascii="Open Sans" w:hAnsi="Open Sans" w:cs="Open Sans"/>
          <w:i/>
          <w:sz w:val="22"/>
          <w:szCs w:val="22"/>
          <w:lang w:val="fr-FR"/>
        </w:rPr>
        <w:t xml:space="preserve">Madame Yara HODROJ, Secrétaire générale de la MSH Paris-Saclay : </w:t>
      </w:r>
      <w:hyperlink r:id="rId13">
        <w:r>
          <w:rPr>
            <w:rStyle w:val="InternetLink"/>
            <w:rFonts w:ascii="Open Sans" w:hAnsi="Open Sans" w:cs="Open Sans"/>
            <w:i/>
            <w:sz w:val="22"/>
            <w:szCs w:val="22"/>
            <w:lang w:val="fr-FR"/>
          </w:rPr>
          <w:t>yara.hodroj@ens-paris-saclay.fr</w:t>
        </w:r>
      </w:hyperlink>
    </w:p>
    <w:p w14:paraId="544BB7C8" w14:textId="0D8B5773" w:rsidR="00B90B44" w:rsidRDefault="003D085E" w:rsidP="003D085E">
      <w:pPr>
        <w:jc w:val="center"/>
        <w:rPr>
          <w:rFonts w:ascii="Open Sans" w:hAnsi="Open Sans" w:cs="Open Sans" w:hint="eastAsia"/>
          <w:b/>
          <w:sz w:val="22"/>
          <w:szCs w:val="22"/>
          <w:lang w:val="fr-FR"/>
        </w:rPr>
      </w:pPr>
      <w:r w:rsidRPr="003D085E">
        <w:rPr>
          <w:rFonts w:ascii="Open Sans" w:hAnsi="Open Sans" w:cs="Open Sans"/>
          <w:b/>
          <w:sz w:val="22"/>
          <w:szCs w:val="22"/>
          <w:lang w:val="fr-FR"/>
        </w:rPr>
        <w:t xml:space="preserve">II/ </w:t>
      </w:r>
      <w:r w:rsidR="00EB2A69" w:rsidRPr="003D085E">
        <w:rPr>
          <w:rFonts w:ascii="Open Sans" w:hAnsi="Open Sans" w:cs="Open Sans"/>
          <w:b/>
          <w:sz w:val="22"/>
          <w:szCs w:val="22"/>
          <w:lang w:val="fr-FR"/>
        </w:rPr>
        <w:t>FORMULAIRE</w:t>
      </w:r>
      <w:r w:rsidR="00B90B44" w:rsidRPr="003D085E">
        <w:rPr>
          <w:rFonts w:ascii="Open Sans" w:hAnsi="Open Sans" w:cs="Open Sans"/>
          <w:b/>
          <w:sz w:val="22"/>
          <w:szCs w:val="22"/>
          <w:lang w:val="fr-FR"/>
        </w:rPr>
        <w:t xml:space="preserve"> DE </w:t>
      </w:r>
      <w:r w:rsidR="00EB2A69" w:rsidRPr="003D085E">
        <w:rPr>
          <w:rFonts w:ascii="Open Sans" w:hAnsi="Open Sans" w:cs="Open Sans"/>
          <w:b/>
          <w:sz w:val="22"/>
          <w:szCs w:val="22"/>
          <w:lang w:val="fr-FR"/>
        </w:rPr>
        <w:t>SOUMISSION</w:t>
      </w:r>
      <w:r w:rsidR="00B90B44" w:rsidRPr="003D085E">
        <w:rPr>
          <w:rFonts w:ascii="Open Sans" w:hAnsi="Open Sans" w:cs="Open Sans"/>
          <w:b/>
          <w:sz w:val="22"/>
          <w:szCs w:val="22"/>
          <w:lang w:val="fr-FR"/>
        </w:rPr>
        <w:t xml:space="preserve"> À L’APPEL À </w:t>
      </w:r>
      <w:r w:rsidR="00E94934">
        <w:rPr>
          <w:rFonts w:ascii="Open Sans" w:hAnsi="Open Sans" w:cs="Open Sans"/>
          <w:b/>
          <w:sz w:val="22"/>
          <w:szCs w:val="22"/>
          <w:lang w:val="fr-FR"/>
        </w:rPr>
        <w:t>S</w:t>
      </w:r>
      <w:r w:rsidR="00E94934">
        <w:rPr>
          <w:rFonts w:ascii="Open Sans" w:hAnsi="Open Sans" w:cs="Open Sans" w:hint="eastAsia"/>
          <w:b/>
          <w:sz w:val="22"/>
          <w:szCs w:val="22"/>
          <w:lang w:val="fr-FR"/>
        </w:rPr>
        <w:t>ÉM</w:t>
      </w:r>
      <w:r w:rsidR="00E94934">
        <w:rPr>
          <w:rFonts w:ascii="Open Sans" w:hAnsi="Open Sans" w:cs="Open Sans"/>
          <w:b/>
          <w:sz w:val="22"/>
          <w:szCs w:val="22"/>
          <w:lang w:val="fr-FR"/>
        </w:rPr>
        <w:t>INAIRES</w:t>
      </w:r>
      <w:r w:rsidR="00B90B44" w:rsidRPr="003D085E">
        <w:rPr>
          <w:rFonts w:ascii="Open Sans" w:hAnsi="Open Sans" w:cs="Open Sans"/>
          <w:b/>
          <w:sz w:val="22"/>
          <w:szCs w:val="22"/>
          <w:lang w:val="fr-FR"/>
        </w:rPr>
        <w:t xml:space="preserve"> 2021</w:t>
      </w:r>
      <w:r w:rsidRPr="003D085E">
        <w:rPr>
          <w:rFonts w:ascii="Open Sans" w:hAnsi="Open Sans" w:cs="Open Sans"/>
          <w:b/>
          <w:sz w:val="22"/>
          <w:szCs w:val="22"/>
          <w:lang w:val="fr-FR"/>
        </w:rPr>
        <w:t xml:space="preserve"> VAGUE 2</w:t>
      </w:r>
      <w:r w:rsidR="009B2185" w:rsidRPr="003D085E">
        <w:rPr>
          <w:rFonts w:ascii="Open Sans" w:hAnsi="Open Sans" w:cs="Open Sans"/>
          <w:b/>
          <w:sz w:val="22"/>
          <w:szCs w:val="22"/>
          <w:lang w:val="fr-FR"/>
        </w:rPr>
        <w:br/>
      </w:r>
      <w:r w:rsidR="00B90B44" w:rsidRPr="003D085E">
        <w:rPr>
          <w:rFonts w:ascii="Open Sans" w:hAnsi="Open Sans" w:cs="Open Sans"/>
          <w:b/>
          <w:sz w:val="22"/>
          <w:szCs w:val="22"/>
          <w:lang w:val="fr-FR"/>
        </w:rPr>
        <w:t>DE LA M</w:t>
      </w:r>
      <w:r w:rsidRPr="003D085E">
        <w:rPr>
          <w:rFonts w:ascii="Open Sans" w:hAnsi="Open Sans" w:cs="Open Sans"/>
          <w:b/>
          <w:sz w:val="22"/>
          <w:szCs w:val="22"/>
          <w:lang w:val="fr-FR"/>
        </w:rPr>
        <w:t>SH PARIS-SACLAY</w:t>
      </w:r>
    </w:p>
    <w:p w14:paraId="35A68E4D" w14:textId="7FE2A96C" w:rsidR="00CE1C34" w:rsidRDefault="00CE1C34" w:rsidP="003D085E">
      <w:pPr>
        <w:jc w:val="center"/>
        <w:rPr>
          <w:rFonts w:ascii="Open Sans" w:hAnsi="Open Sans" w:cs="Open Sans" w:hint="eastAsia"/>
          <w:b/>
          <w:sz w:val="22"/>
          <w:szCs w:val="22"/>
          <w:lang w:val="fr-FR"/>
        </w:rPr>
      </w:pPr>
    </w:p>
    <w:p w14:paraId="38E49581" w14:textId="77777777" w:rsidR="00CE1C34" w:rsidRPr="007330E9" w:rsidRDefault="00CE1C34" w:rsidP="00CE1C34">
      <w:pPr>
        <w:spacing w:after="0"/>
        <w:ind w:right="579"/>
        <w:rPr>
          <w:rFonts w:ascii="Open Sans" w:hAnsi="Open Sans" w:cs="Open Sans" w:hint="eastAsia"/>
          <w:b/>
          <w:i/>
          <w:lang w:val="fr-FR"/>
        </w:rPr>
      </w:pPr>
      <w:r w:rsidRPr="007330E9">
        <w:rPr>
          <w:rFonts w:ascii="Open Sans" w:hAnsi="Open Sans" w:cs="Open Sans"/>
          <w:b/>
          <w:i/>
          <w:lang w:val="fr-FR"/>
        </w:rPr>
        <w:t>N° de dossier à compléter</w:t>
      </w:r>
    </w:p>
    <w:p w14:paraId="34485A0B" w14:textId="77777777" w:rsidR="00CE1C34" w:rsidRPr="007330E9" w:rsidRDefault="00CE1C34" w:rsidP="00CE1C34">
      <w:pPr>
        <w:spacing w:after="0"/>
        <w:ind w:right="579"/>
        <w:rPr>
          <w:rFonts w:ascii="Open Sans" w:hAnsi="Open Sans" w:cs="Open Sans" w:hint="eastAsia"/>
          <w:b/>
          <w:i/>
          <w:lang w:val="fr-FR"/>
        </w:rPr>
      </w:pPr>
      <w:r w:rsidRPr="007330E9">
        <w:rPr>
          <w:rFonts w:ascii="Open Sans" w:hAnsi="Open Sans" w:cs="Open Sans"/>
          <w:b/>
          <w:i/>
          <w:lang w:val="fr-FR"/>
        </w:rPr>
        <w:t>par la MSH Paris-Saclay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07"/>
        <w:gridCol w:w="864"/>
      </w:tblGrid>
      <w:tr w:rsidR="00CE1C34" w:rsidRPr="000A157F" w14:paraId="2AA2E593" w14:textId="77777777" w:rsidTr="00C16839">
        <w:trPr>
          <w:trHeight w:val="375"/>
        </w:trPr>
        <w:tc>
          <w:tcPr>
            <w:tcW w:w="1007" w:type="dxa"/>
          </w:tcPr>
          <w:p w14:paraId="56B32C37" w14:textId="77777777" w:rsidR="00CE1C34" w:rsidRPr="000A157F" w:rsidRDefault="00CE1C34" w:rsidP="00C16839">
            <w:pPr>
              <w:shd w:val="clear" w:color="auto" w:fill="FFFF99"/>
              <w:jc w:val="center"/>
              <w:rPr>
                <w:rFonts w:ascii="Open Sans" w:hAnsi="Open Sans" w:cs="Open Sans" w:hint="eastAsia"/>
              </w:rPr>
            </w:pPr>
            <w:r>
              <w:rPr>
                <w:rFonts w:ascii="Open Sans" w:hAnsi="Open Sans" w:cs="Open Sans"/>
              </w:rPr>
              <w:t>Année</w:t>
            </w:r>
          </w:p>
        </w:tc>
        <w:tc>
          <w:tcPr>
            <w:tcW w:w="1007" w:type="dxa"/>
          </w:tcPr>
          <w:p w14:paraId="32B41A1D" w14:textId="77777777" w:rsidR="00CE1C34" w:rsidRPr="000A157F" w:rsidRDefault="00CE1C34" w:rsidP="00C16839">
            <w:pPr>
              <w:shd w:val="clear" w:color="auto" w:fill="FFFF99"/>
              <w:jc w:val="center"/>
              <w:rPr>
                <w:rFonts w:ascii="Open Sans" w:hAnsi="Open Sans" w:cs="Open Sans" w:hint="eastAsia"/>
              </w:rPr>
            </w:pPr>
            <w:r>
              <w:rPr>
                <w:rFonts w:ascii="Open Sans" w:hAnsi="Open Sans" w:cs="Open Sans"/>
              </w:rPr>
              <w:t>Type</w:t>
            </w:r>
          </w:p>
        </w:tc>
        <w:tc>
          <w:tcPr>
            <w:tcW w:w="864" w:type="dxa"/>
          </w:tcPr>
          <w:p w14:paraId="425AA619" w14:textId="77777777" w:rsidR="00CE1C34" w:rsidRPr="000A157F" w:rsidRDefault="00CE1C34" w:rsidP="00C16839">
            <w:pPr>
              <w:shd w:val="clear" w:color="auto" w:fill="FFFF99"/>
              <w:jc w:val="center"/>
              <w:rPr>
                <w:rFonts w:ascii="Open Sans" w:hAnsi="Open Sans" w:cs="Open Sans" w:hint="eastAsia"/>
              </w:rPr>
            </w:pPr>
            <w:r>
              <w:rPr>
                <w:rFonts w:ascii="Open Sans" w:hAnsi="Open Sans" w:cs="Open Sans"/>
              </w:rPr>
              <w:t>Ordre</w:t>
            </w:r>
          </w:p>
        </w:tc>
      </w:tr>
      <w:tr w:rsidR="00CE1C34" w:rsidRPr="00856870" w14:paraId="766CA4BA" w14:textId="77777777" w:rsidTr="00C16839">
        <w:trPr>
          <w:trHeight w:val="489"/>
        </w:trPr>
        <w:tc>
          <w:tcPr>
            <w:tcW w:w="1007" w:type="dxa"/>
          </w:tcPr>
          <w:p w14:paraId="464DFFBC" w14:textId="77777777" w:rsidR="00CE1C34" w:rsidRPr="000A157F" w:rsidRDefault="00CE1C34" w:rsidP="00C16839">
            <w:pPr>
              <w:shd w:val="clear" w:color="auto" w:fill="FFFF99"/>
              <w:jc w:val="center"/>
              <w:rPr>
                <w:rFonts w:ascii="Open Sans" w:hAnsi="Open Sans" w:cs="Open Sans" w:hint="eastAsia"/>
                <w:sz w:val="22"/>
              </w:rPr>
            </w:pPr>
            <w:r w:rsidRPr="000A157F">
              <w:rPr>
                <w:rFonts w:ascii="Open Sans" w:hAnsi="Open Sans" w:cs="Open Sans"/>
                <w:sz w:val="22"/>
              </w:rPr>
              <w:fldChar w:fldCharType="begin">
                <w:ffData>
                  <w:name w:val="Texte47"/>
                  <w:enabled/>
                  <w:calcOnExit w:val="0"/>
                  <w:textInput/>
                </w:ffData>
              </w:fldChar>
            </w:r>
            <w:bookmarkStart w:id="0" w:name="Texte47"/>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fldChar w:fldCharType="end"/>
            </w:r>
            <w:bookmarkEnd w:id="0"/>
          </w:p>
        </w:tc>
        <w:tc>
          <w:tcPr>
            <w:tcW w:w="1007" w:type="dxa"/>
          </w:tcPr>
          <w:p w14:paraId="3958A624" w14:textId="77777777" w:rsidR="00CE1C34" w:rsidRPr="000A157F" w:rsidRDefault="00CE1C34" w:rsidP="00C16839">
            <w:pPr>
              <w:shd w:val="clear" w:color="auto" w:fill="FFFF99"/>
              <w:jc w:val="center"/>
              <w:rPr>
                <w:rFonts w:ascii="Open Sans" w:hAnsi="Open Sans" w:cs="Open Sans" w:hint="eastAsia"/>
                <w:sz w:val="22"/>
              </w:rPr>
            </w:pPr>
            <w:r w:rsidRPr="000A157F">
              <w:rPr>
                <w:rFonts w:ascii="Open Sans" w:hAnsi="Open Sans" w:cs="Open Sans"/>
                <w:sz w:val="22"/>
              </w:rPr>
              <w:fldChar w:fldCharType="begin">
                <w:ffData>
                  <w:name w:val="Texte48"/>
                  <w:enabled/>
                  <w:calcOnExit w:val="0"/>
                  <w:textInput/>
                </w:ffData>
              </w:fldChar>
            </w:r>
            <w:bookmarkStart w:id="1" w:name="Texte48"/>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sz w:val="22"/>
              </w:rPr>
              <w:fldChar w:fldCharType="end"/>
            </w:r>
            <w:bookmarkEnd w:id="1"/>
          </w:p>
        </w:tc>
        <w:tc>
          <w:tcPr>
            <w:tcW w:w="864" w:type="dxa"/>
            <w:shd w:val="clear" w:color="auto" w:fill="auto"/>
          </w:tcPr>
          <w:p w14:paraId="18EA7A90" w14:textId="77777777" w:rsidR="00CE1C34" w:rsidRPr="00856870" w:rsidRDefault="00CE1C34" w:rsidP="00C16839">
            <w:pPr>
              <w:shd w:val="clear" w:color="auto" w:fill="FFFF99"/>
              <w:jc w:val="center"/>
              <w:rPr>
                <w:rFonts w:ascii="Open Sans" w:hAnsi="Open Sans" w:cs="Open Sans" w:hint="eastAsia"/>
                <w:sz w:val="22"/>
              </w:rPr>
            </w:pPr>
            <w:r w:rsidRPr="000A157F">
              <w:rPr>
                <w:rFonts w:ascii="Open Sans" w:hAnsi="Open Sans" w:cs="Open Sans"/>
                <w:sz w:val="22"/>
              </w:rPr>
              <w:fldChar w:fldCharType="begin">
                <w:ffData>
                  <w:name w:val="Texte49"/>
                  <w:enabled/>
                  <w:calcOnExit w:val="0"/>
                  <w:textInput/>
                </w:ffData>
              </w:fldChar>
            </w:r>
            <w:bookmarkStart w:id="2" w:name="Texte49"/>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sz w:val="22"/>
              </w:rPr>
              <w:fldChar w:fldCharType="end"/>
            </w:r>
            <w:bookmarkEnd w:id="2"/>
          </w:p>
        </w:tc>
      </w:tr>
    </w:tbl>
    <w:p w14:paraId="77D64BB2" w14:textId="2A961DC4" w:rsidR="00B90B44" w:rsidRDefault="00B90B44" w:rsidP="00B90B44">
      <w:pPr>
        <w:rPr>
          <w:rFonts w:ascii="Open Sans" w:hAnsi="Open Sans" w:cs="Open Sans" w:hint="eastAsia"/>
          <w:b/>
          <w:sz w:val="22"/>
          <w:szCs w:val="22"/>
          <w:lang w:val="fr-FR"/>
        </w:rPr>
      </w:pPr>
    </w:p>
    <w:p w14:paraId="5C00A87D" w14:textId="77777777" w:rsidR="00CE1C34" w:rsidRPr="00B90B44" w:rsidRDefault="00CE1C34" w:rsidP="00B90B44">
      <w:pPr>
        <w:rPr>
          <w:rFonts w:ascii="Open Sans" w:hAnsi="Open Sans" w:cs="Open Sans" w:hint="eastAsia"/>
          <w:lang w:val="fr-FR"/>
        </w:rPr>
      </w:pPr>
    </w:p>
    <w:p w14:paraId="7322D5E9" w14:textId="60CC963B" w:rsidR="00B90B44" w:rsidRPr="00B90B44" w:rsidRDefault="009B2185"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Pr>
          <w:rFonts w:ascii="Open Sans" w:hAnsi="Open Sans" w:cs="Open Sans"/>
          <w:b/>
          <w:lang w:val="fr-FR"/>
        </w:rPr>
        <w:t>PARTIE</w:t>
      </w:r>
      <w:r w:rsidR="00B90B44" w:rsidRPr="00B90B44">
        <w:rPr>
          <w:rFonts w:ascii="Open Sans" w:hAnsi="Open Sans" w:cs="Open Sans"/>
          <w:b/>
          <w:lang w:val="fr-FR"/>
        </w:rPr>
        <w:t xml:space="preserve"> A : RENSEIGNEMENTS ADMINISTRATIFS</w:t>
      </w:r>
    </w:p>
    <w:p w14:paraId="1E733208" w14:textId="1923756F" w:rsidR="00B90B44" w:rsidRPr="00B90B44" w:rsidRDefault="00B90B44" w:rsidP="00B90B44">
      <w:pPr>
        <w:tabs>
          <w:tab w:val="left" w:leader="dot" w:pos="9072"/>
          <w:tab w:val="left" w:leader="dot" w:pos="9639"/>
        </w:tabs>
        <w:rPr>
          <w:rFonts w:ascii="Open Sans" w:hAnsi="Open Sans" w:cs="Open Sans" w:hint="eastAsia"/>
          <w:b/>
          <w:sz w:val="22"/>
          <w:lang w:val="fr-FR"/>
        </w:rPr>
      </w:pPr>
    </w:p>
    <w:p w14:paraId="44532F2D" w14:textId="130C1479" w:rsidR="00B90B44" w:rsidRPr="00B90B44" w:rsidRDefault="00B90B44" w:rsidP="00B90B44">
      <w:pPr>
        <w:tabs>
          <w:tab w:val="left" w:leader="dot" w:pos="9072"/>
          <w:tab w:val="left" w:leader="dot" w:pos="9639"/>
        </w:tabs>
        <w:rPr>
          <w:rFonts w:ascii="Open Sans" w:hAnsi="Open Sans" w:cs="Open Sans" w:hint="eastAsia"/>
          <w:b/>
          <w:sz w:val="22"/>
          <w:lang w:val="fr-FR"/>
        </w:rPr>
      </w:pPr>
      <w:r w:rsidRPr="00B90B44">
        <w:rPr>
          <w:rFonts w:ascii="Open Sans" w:hAnsi="Open Sans" w:cs="Open Sans"/>
          <w:b/>
          <w:sz w:val="22"/>
          <w:lang w:val="fr-FR"/>
        </w:rPr>
        <w:t>INTITULÉ DU</w:t>
      </w:r>
      <w:r w:rsidR="00AE6F3A">
        <w:rPr>
          <w:rFonts w:ascii="Open Sans" w:hAnsi="Open Sans" w:cs="Open Sans"/>
          <w:b/>
          <w:sz w:val="22"/>
          <w:lang w:val="fr-FR"/>
        </w:rPr>
        <w:t xml:space="preserve"> SÉMINAIRE</w:t>
      </w:r>
      <w:r w:rsidRPr="00B90B44">
        <w:rPr>
          <w:rFonts w:ascii="Open Sans" w:hAnsi="Open Sans" w:cs="Open Sans"/>
          <w:b/>
          <w:sz w:val="22"/>
          <w:lang w:val="fr-FR"/>
        </w:rPr>
        <w:t> :</w:t>
      </w:r>
    </w:p>
    <w:p w14:paraId="4645BC1F" w14:textId="77777777" w:rsidR="00B90B44" w:rsidRPr="00C851AE" w:rsidRDefault="00B90B44" w:rsidP="00B90B44">
      <w:pPr>
        <w:tabs>
          <w:tab w:val="left" w:leader="dot" w:pos="9072"/>
          <w:tab w:val="left" w:leader="dot" w:pos="9639"/>
        </w:tabs>
        <w:rPr>
          <w:rFonts w:ascii="Open Sans" w:hAnsi="Open Sans" w:cs="Open Sans" w:hint="eastAsia"/>
          <w:sz w:val="22"/>
        </w:rPr>
      </w:pPr>
      <w:r w:rsidRPr="00C851AE">
        <w:rPr>
          <w:rFonts w:ascii="Open Sans" w:hAnsi="Open Sans" w:cs="Open Sans"/>
          <w:sz w:val="22"/>
        </w:rPr>
        <w:fldChar w:fldCharType="begin">
          <w:ffData>
            <w:name w:val="Texte39"/>
            <w:enabled/>
            <w:calcOnExit w:val="0"/>
            <w:textInput/>
          </w:ffData>
        </w:fldChar>
      </w:r>
      <w:bookmarkStart w:id="3" w:name="Texte39"/>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3"/>
    </w:p>
    <w:p w14:paraId="7C4EC4E1" w14:textId="77777777" w:rsidR="00B90B44" w:rsidRPr="00B07697" w:rsidRDefault="00B90B44" w:rsidP="00B90B44">
      <w:pPr>
        <w:rPr>
          <w:rFonts w:ascii="Open Sans" w:hAnsi="Open Sans" w:cs="Open Sans" w:hint="eastAsia"/>
          <w:sz w:val="22"/>
        </w:rPr>
      </w:pPr>
    </w:p>
    <w:p w14:paraId="74E3E0D9" w14:textId="0B7A5F1A"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 xml:space="preserve">RESPONSABLES SCIENTIFIQUES DU </w:t>
      </w:r>
      <w:r w:rsidR="00AE6F3A">
        <w:rPr>
          <w:rFonts w:ascii="Open Sans" w:hAnsi="Open Sans" w:cs="Open Sans"/>
          <w:b/>
          <w:sz w:val="22"/>
          <w:lang w:val="fr-FR"/>
        </w:rPr>
        <w:t>SÉMINAIRE</w:t>
      </w:r>
      <w:r w:rsidRPr="00B90B44">
        <w:rPr>
          <w:rFonts w:ascii="Open Sans" w:hAnsi="Open Sans" w:cs="Open Sans"/>
          <w:b/>
          <w:sz w:val="22"/>
          <w:lang w:val="fr-FR"/>
        </w:rPr>
        <w:t> :</w:t>
      </w:r>
    </w:p>
    <w:p w14:paraId="6535E170" w14:textId="77777777" w:rsidR="00B90B44" w:rsidRPr="00B90B44" w:rsidRDefault="00B90B44" w:rsidP="00B90B44">
      <w:pPr>
        <w:rPr>
          <w:rFonts w:ascii="Open Sans" w:hAnsi="Open Sans" w:cs="Open Sans" w:hint="eastAsia"/>
          <w:sz w:val="22"/>
          <w:szCs w:val="22"/>
          <w:lang w:val="fr-FR"/>
        </w:rPr>
      </w:pPr>
    </w:p>
    <w:p w14:paraId="5F166239" w14:textId="77777777" w:rsidR="00B90B44" w:rsidRPr="00B90B44" w:rsidRDefault="00B90B44" w:rsidP="00B90B44">
      <w:pPr>
        <w:rPr>
          <w:rFonts w:ascii="Open Sans" w:hAnsi="Open Sans" w:cs="Open Sans" w:hint="eastAsia"/>
          <w:b/>
          <w:i/>
          <w:sz w:val="22"/>
          <w:szCs w:val="22"/>
          <w:lang w:val="fr-FR"/>
        </w:rPr>
      </w:pPr>
      <w:r w:rsidRPr="00B90B44">
        <w:rPr>
          <w:rFonts w:ascii="Open Sans" w:hAnsi="Open Sans" w:cs="Open Sans"/>
          <w:b/>
          <w:i/>
          <w:sz w:val="22"/>
          <w:szCs w:val="22"/>
          <w:lang w:val="fr-FR"/>
        </w:rPr>
        <w:t>Responsable scientifique n° 1 :</w:t>
      </w:r>
    </w:p>
    <w:p w14:paraId="78C30B0E" w14:textId="77777777" w:rsidR="00B90B44" w:rsidRPr="00B90B44" w:rsidRDefault="00B90B44" w:rsidP="00B90B44">
      <w:pPr>
        <w:rPr>
          <w:rFonts w:ascii="Open Sans" w:hAnsi="Open Sans" w:cs="Open Sans" w:hint="eastAsia"/>
          <w:sz w:val="22"/>
          <w:szCs w:val="22"/>
          <w:lang w:val="fr-FR"/>
        </w:rPr>
      </w:pPr>
    </w:p>
    <w:tbl>
      <w:tblPr>
        <w:tblW w:w="10031" w:type="dxa"/>
        <w:tblLook w:val="01E0" w:firstRow="1" w:lastRow="1" w:firstColumn="1" w:lastColumn="1" w:noHBand="0" w:noVBand="0"/>
      </w:tblPr>
      <w:tblGrid>
        <w:gridCol w:w="4219"/>
        <w:gridCol w:w="5812"/>
      </w:tblGrid>
      <w:tr w:rsidR="00B90B44" w:rsidRPr="0094350E" w14:paraId="0D08C625" w14:textId="77777777" w:rsidTr="00E94934">
        <w:tc>
          <w:tcPr>
            <w:tcW w:w="4219" w:type="dxa"/>
          </w:tcPr>
          <w:p w14:paraId="6D8C1CEE"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Nom, prénom :</w:t>
            </w:r>
          </w:p>
        </w:tc>
        <w:bookmarkStart w:id="4" w:name="Texte13"/>
        <w:tc>
          <w:tcPr>
            <w:tcW w:w="5812" w:type="dxa"/>
          </w:tcPr>
          <w:p w14:paraId="333ED89D"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4"/>
          </w:p>
        </w:tc>
      </w:tr>
      <w:tr w:rsidR="00B90B44" w:rsidRPr="0094350E" w14:paraId="08E2254A" w14:textId="77777777" w:rsidTr="00E94934">
        <w:tc>
          <w:tcPr>
            <w:tcW w:w="4219" w:type="dxa"/>
          </w:tcPr>
          <w:p w14:paraId="24A63B61" w14:textId="77777777" w:rsidR="00B90B44" w:rsidRPr="0094350E" w:rsidRDefault="00B90B44" w:rsidP="00E94934">
            <w:pPr>
              <w:rPr>
                <w:rFonts w:ascii="Open Sans" w:hAnsi="Open Sans" w:cs="Open Sans" w:hint="eastAsia"/>
                <w:i/>
                <w:sz w:val="22"/>
              </w:rPr>
            </w:pPr>
            <w:r>
              <w:rPr>
                <w:rFonts w:ascii="Open Sans" w:hAnsi="Open Sans" w:cs="Open Sans"/>
                <w:i/>
                <w:sz w:val="22"/>
              </w:rPr>
              <w:t>Date de naissance :</w:t>
            </w:r>
          </w:p>
        </w:tc>
        <w:tc>
          <w:tcPr>
            <w:tcW w:w="5812" w:type="dxa"/>
          </w:tcPr>
          <w:p w14:paraId="1840CC16"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C028F82" w14:textId="77777777" w:rsidTr="00E94934">
        <w:tc>
          <w:tcPr>
            <w:tcW w:w="4219" w:type="dxa"/>
          </w:tcPr>
          <w:p w14:paraId="66BD2B52" w14:textId="77777777" w:rsidR="00B90B44" w:rsidRPr="0094350E" w:rsidRDefault="00B90B44" w:rsidP="00E94934">
            <w:pPr>
              <w:tabs>
                <w:tab w:val="right" w:leader="dot" w:pos="9072"/>
              </w:tabs>
              <w:spacing w:beforeLines="40" w:before="96"/>
              <w:rPr>
                <w:rFonts w:ascii="Open Sans" w:hAnsi="Open Sans" w:cs="Open Sans" w:hint="eastAsia"/>
                <w:sz w:val="22"/>
              </w:rPr>
            </w:pPr>
            <w:r w:rsidRPr="0094350E">
              <w:rPr>
                <w:rFonts w:ascii="Open Sans" w:hAnsi="Open Sans" w:cs="Open Sans"/>
                <w:i/>
                <w:sz w:val="22"/>
              </w:rPr>
              <w:t>Statut :</w:t>
            </w:r>
          </w:p>
        </w:tc>
        <w:bookmarkStart w:id="5" w:name="Texte14"/>
        <w:tc>
          <w:tcPr>
            <w:tcW w:w="5812" w:type="dxa"/>
          </w:tcPr>
          <w:p w14:paraId="0233E5C6"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4"/>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5"/>
          </w:p>
        </w:tc>
      </w:tr>
      <w:tr w:rsidR="00B90B44" w:rsidRPr="0094350E" w14:paraId="24A2037F" w14:textId="77777777" w:rsidTr="00E94934">
        <w:tc>
          <w:tcPr>
            <w:tcW w:w="4219" w:type="dxa"/>
          </w:tcPr>
          <w:p w14:paraId="29483902" w14:textId="77777777" w:rsidR="00B90B44" w:rsidRPr="00B90B44" w:rsidRDefault="00B90B44" w:rsidP="00E94934">
            <w:pPr>
              <w:tabs>
                <w:tab w:val="left" w:leader="dot" w:pos="9072"/>
              </w:tabs>
              <w:spacing w:beforeLines="40" w:before="96"/>
              <w:rPr>
                <w:rFonts w:ascii="Open Sans" w:hAnsi="Open Sans" w:cs="Open Sans" w:hint="eastAsia"/>
                <w:sz w:val="22"/>
                <w:lang w:val="fr-FR"/>
              </w:rPr>
            </w:pPr>
            <w:r w:rsidRPr="00B90B44">
              <w:rPr>
                <w:rFonts w:ascii="Open Sans" w:hAnsi="Open Sans" w:cs="Open Sans"/>
                <w:i/>
                <w:sz w:val="22"/>
                <w:lang w:val="fr-FR"/>
              </w:rPr>
              <w:t>Intitulé de l’équipe ou du laboratoire de rattachement :</w:t>
            </w:r>
          </w:p>
        </w:tc>
        <w:bookmarkStart w:id="6" w:name="Texte15"/>
        <w:tc>
          <w:tcPr>
            <w:tcW w:w="5812" w:type="dxa"/>
          </w:tcPr>
          <w:p w14:paraId="52BFD6D8"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5"/>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6"/>
          </w:p>
        </w:tc>
      </w:tr>
      <w:tr w:rsidR="00B90B44" w:rsidRPr="0094350E" w14:paraId="1158E6E8" w14:textId="77777777" w:rsidTr="00E94934">
        <w:trPr>
          <w:trHeight w:val="416"/>
        </w:trPr>
        <w:tc>
          <w:tcPr>
            <w:tcW w:w="4219" w:type="dxa"/>
          </w:tcPr>
          <w:p w14:paraId="766CEF9B"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Adresse :</w:t>
            </w:r>
          </w:p>
        </w:tc>
        <w:bookmarkStart w:id="7" w:name="Texte16"/>
        <w:tc>
          <w:tcPr>
            <w:tcW w:w="5812" w:type="dxa"/>
          </w:tcPr>
          <w:p w14:paraId="4C3110A8"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6"/>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7"/>
          </w:p>
        </w:tc>
      </w:tr>
      <w:tr w:rsidR="00B90B44" w:rsidRPr="0094350E" w14:paraId="645FB159" w14:textId="77777777" w:rsidTr="00E94934">
        <w:tc>
          <w:tcPr>
            <w:tcW w:w="4219" w:type="dxa"/>
          </w:tcPr>
          <w:p w14:paraId="1A9F1F03"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Téléphone :</w:t>
            </w:r>
          </w:p>
        </w:tc>
        <w:bookmarkStart w:id="8" w:name="Texte17"/>
        <w:tc>
          <w:tcPr>
            <w:tcW w:w="5812" w:type="dxa"/>
          </w:tcPr>
          <w:p w14:paraId="65756990"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7"/>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8"/>
          </w:p>
        </w:tc>
      </w:tr>
      <w:tr w:rsidR="00B90B44" w:rsidRPr="0094350E" w14:paraId="4548D514" w14:textId="77777777" w:rsidTr="00E94934">
        <w:tc>
          <w:tcPr>
            <w:tcW w:w="4219" w:type="dxa"/>
          </w:tcPr>
          <w:p w14:paraId="46237CB9"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Mel :</w:t>
            </w:r>
          </w:p>
        </w:tc>
        <w:bookmarkStart w:id="9" w:name="Texte18"/>
        <w:tc>
          <w:tcPr>
            <w:tcW w:w="5812" w:type="dxa"/>
          </w:tcPr>
          <w:p w14:paraId="5A74936E"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8"/>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9"/>
          </w:p>
        </w:tc>
      </w:tr>
      <w:tr w:rsidR="00B90B44" w:rsidRPr="0094350E" w14:paraId="69A5954C" w14:textId="77777777" w:rsidTr="00E94934">
        <w:tc>
          <w:tcPr>
            <w:tcW w:w="4219" w:type="dxa"/>
          </w:tcPr>
          <w:p w14:paraId="16232C3F"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Discipline :</w:t>
            </w:r>
          </w:p>
        </w:tc>
        <w:bookmarkStart w:id="10" w:name="Texte19"/>
        <w:tc>
          <w:tcPr>
            <w:tcW w:w="5812" w:type="dxa"/>
          </w:tcPr>
          <w:p w14:paraId="5E652767"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9"/>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sz w:val="22"/>
              </w:rPr>
              <w:fldChar w:fldCharType="end"/>
            </w:r>
            <w:bookmarkEnd w:id="10"/>
          </w:p>
        </w:tc>
      </w:tr>
    </w:tbl>
    <w:p w14:paraId="105D809E" w14:textId="5A8D065D" w:rsidR="00B90B44" w:rsidRDefault="00B90B44" w:rsidP="00B90B44">
      <w:pPr>
        <w:rPr>
          <w:rFonts w:ascii="Open Sans" w:hAnsi="Open Sans" w:cs="Open Sans" w:hint="eastAsia"/>
          <w:sz w:val="22"/>
        </w:rPr>
      </w:pPr>
    </w:p>
    <w:p w14:paraId="6F39FD2B" w14:textId="52297A55" w:rsidR="00CE1C34" w:rsidRDefault="00CE1C34" w:rsidP="00B90B44">
      <w:pPr>
        <w:rPr>
          <w:rFonts w:ascii="Open Sans" w:hAnsi="Open Sans" w:cs="Open Sans" w:hint="eastAsia"/>
          <w:sz w:val="22"/>
        </w:rPr>
      </w:pPr>
    </w:p>
    <w:p w14:paraId="1C46E20D" w14:textId="77777777" w:rsidR="00CE1C34" w:rsidRPr="00B07697" w:rsidRDefault="00CE1C34" w:rsidP="00B90B44">
      <w:pPr>
        <w:rPr>
          <w:rFonts w:ascii="Open Sans" w:hAnsi="Open Sans" w:cs="Open Sans" w:hint="eastAsia"/>
          <w:sz w:val="22"/>
        </w:rPr>
      </w:pPr>
    </w:p>
    <w:p w14:paraId="6E1BF879" w14:textId="77777777" w:rsidR="00B90B44" w:rsidRPr="00B07697" w:rsidRDefault="00B90B44" w:rsidP="00B90B44">
      <w:pPr>
        <w:rPr>
          <w:rFonts w:ascii="Open Sans" w:hAnsi="Open Sans" w:cs="Open Sans" w:hint="eastAsia"/>
          <w:b/>
          <w:i/>
          <w:sz w:val="22"/>
          <w:szCs w:val="22"/>
        </w:rPr>
      </w:pPr>
      <w:r w:rsidRPr="00B07697">
        <w:rPr>
          <w:rFonts w:ascii="Open Sans" w:hAnsi="Open Sans" w:cs="Open Sans"/>
          <w:b/>
          <w:i/>
          <w:sz w:val="22"/>
          <w:szCs w:val="22"/>
        </w:rPr>
        <w:t>Responsable s</w:t>
      </w:r>
      <w:r>
        <w:rPr>
          <w:rFonts w:ascii="Open Sans" w:hAnsi="Open Sans" w:cs="Open Sans"/>
          <w:b/>
          <w:i/>
          <w:sz w:val="22"/>
          <w:szCs w:val="22"/>
        </w:rPr>
        <w:t>cientifique n° 2 :</w:t>
      </w:r>
    </w:p>
    <w:p w14:paraId="42183A4F" w14:textId="77777777" w:rsidR="00B90B44" w:rsidRPr="00B07697" w:rsidRDefault="00B90B44" w:rsidP="00B90B44">
      <w:pPr>
        <w:rPr>
          <w:rFonts w:ascii="Open Sans" w:hAnsi="Open Sans" w:cs="Open Sans" w:hint="eastAsia"/>
          <w:sz w:val="22"/>
          <w:szCs w:val="22"/>
        </w:rPr>
      </w:pPr>
    </w:p>
    <w:tbl>
      <w:tblPr>
        <w:tblW w:w="10031" w:type="dxa"/>
        <w:tblLook w:val="01E0" w:firstRow="1" w:lastRow="1" w:firstColumn="1" w:lastColumn="1" w:noHBand="0" w:noVBand="0"/>
      </w:tblPr>
      <w:tblGrid>
        <w:gridCol w:w="4219"/>
        <w:gridCol w:w="5812"/>
      </w:tblGrid>
      <w:tr w:rsidR="00B90B44" w:rsidRPr="0094350E" w14:paraId="5EC070B2" w14:textId="77777777" w:rsidTr="00E94934">
        <w:tc>
          <w:tcPr>
            <w:tcW w:w="4219" w:type="dxa"/>
          </w:tcPr>
          <w:p w14:paraId="3681C862"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Nom, prénom :</w:t>
            </w:r>
          </w:p>
        </w:tc>
        <w:tc>
          <w:tcPr>
            <w:tcW w:w="5812" w:type="dxa"/>
          </w:tcPr>
          <w:p w14:paraId="2BF12FB8"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14EC976" w14:textId="77777777" w:rsidTr="00E94934">
        <w:tc>
          <w:tcPr>
            <w:tcW w:w="4219" w:type="dxa"/>
          </w:tcPr>
          <w:p w14:paraId="17B0481D" w14:textId="77777777" w:rsidR="00B90B44" w:rsidRPr="0094350E" w:rsidRDefault="00B90B44" w:rsidP="00E94934">
            <w:pPr>
              <w:rPr>
                <w:rFonts w:ascii="Open Sans" w:hAnsi="Open Sans" w:cs="Open Sans" w:hint="eastAsia"/>
                <w:i/>
                <w:sz w:val="22"/>
              </w:rPr>
            </w:pPr>
            <w:r>
              <w:rPr>
                <w:rFonts w:ascii="Open Sans" w:hAnsi="Open Sans" w:cs="Open Sans"/>
                <w:i/>
                <w:sz w:val="22"/>
              </w:rPr>
              <w:t>Date de naissance :</w:t>
            </w:r>
          </w:p>
        </w:tc>
        <w:tc>
          <w:tcPr>
            <w:tcW w:w="5812" w:type="dxa"/>
          </w:tcPr>
          <w:p w14:paraId="60CB4624"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6157163" w14:textId="77777777" w:rsidTr="00E94934">
        <w:tc>
          <w:tcPr>
            <w:tcW w:w="4219" w:type="dxa"/>
          </w:tcPr>
          <w:p w14:paraId="7693B3C4" w14:textId="77777777" w:rsidR="00B90B44" w:rsidRPr="0094350E" w:rsidRDefault="00B90B44" w:rsidP="00E94934">
            <w:pPr>
              <w:tabs>
                <w:tab w:val="right" w:leader="dot" w:pos="9072"/>
              </w:tabs>
              <w:spacing w:beforeLines="40" w:before="96"/>
              <w:rPr>
                <w:rFonts w:ascii="Open Sans" w:hAnsi="Open Sans" w:cs="Open Sans" w:hint="eastAsia"/>
                <w:sz w:val="22"/>
              </w:rPr>
            </w:pPr>
            <w:r w:rsidRPr="0094350E">
              <w:rPr>
                <w:rFonts w:ascii="Open Sans" w:hAnsi="Open Sans" w:cs="Open Sans"/>
                <w:i/>
                <w:sz w:val="22"/>
              </w:rPr>
              <w:t>Statut :</w:t>
            </w:r>
          </w:p>
        </w:tc>
        <w:tc>
          <w:tcPr>
            <w:tcW w:w="5812" w:type="dxa"/>
          </w:tcPr>
          <w:p w14:paraId="1B6468CE"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4"/>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AECBD5A" w14:textId="77777777" w:rsidTr="00E94934">
        <w:tc>
          <w:tcPr>
            <w:tcW w:w="4219" w:type="dxa"/>
          </w:tcPr>
          <w:p w14:paraId="2FABD8E7" w14:textId="77777777" w:rsidR="00B90B44" w:rsidRPr="00B90B44" w:rsidRDefault="00B90B44" w:rsidP="00E94934">
            <w:pPr>
              <w:tabs>
                <w:tab w:val="left" w:leader="dot" w:pos="9072"/>
              </w:tabs>
              <w:spacing w:beforeLines="40" w:before="96"/>
              <w:rPr>
                <w:rFonts w:ascii="Open Sans" w:hAnsi="Open Sans" w:cs="Open Sans" w:hint="eastAsia"/>
                <w:sz w:val="22"/>
                <w:lang w:val="fr-FR"/>
              </w:rPr>
            </w:pPr>
            <w:r w:rsidRPr="00B90B44">
              <w:rPr>
                <w:rFonts w:ascii="Open Sans" w:hAnsi="Open Sans" w:cs="Open Sans"/>
                <w:i/>
                <w:sz w:val="22"/>
                <w:lang w:val="fr-FR"/>
              </w:rPr>
              <w:t>Intitulé de l’équipe ou du laboratoire de rattachement :</w:t>
            </w:r>
          </w:p>
        </w:tc>
        <w:tc>
          <w:tcPr>
            <w:tcW w:w="5812" w:type="dxa"/>
          </w:tcPr>
          <w:p w14:paraId="6EACEC28"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5"/>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37A26C06" w14:textId="77777777" w:rsidTr="00E94934">
        <w:trPr>
          <w:trHeight w:val="416"/>
        </w:trPr>
        <w:tc>
          <w:tcPr>
            <w:tcW w:w="4219" w:type="dxa"/>
          </w:tcPr>
          <w:p w14:paraId="67292B97"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Adresse :</w:t>
            </w:r>
          </w:p>
        </w:tc>
        <w:tc>
          <w:tcPr>
            <w:tcW w:w="5812" w:type="dxa"/>
          </w:tcPr>
          <w:p w14:paraId="317A3079"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6"/>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4399A731" w14:textId="77777777" w:rsidTr="00E94934">
        <w:tc>
          <w:tcPr>
            <w:tcW w:w="4219" w:type="dxa"/>
          </w:tcPr>
          <w:p w14:paraId="6D16E264"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Téléphone :</w:t>
            </w:r>
          </w:p>
        </w:tc>
        <w:tc>
          <w:tcPr>
            <w:tcW w:w="5812" w:type="dxa"/>
          </w:tcPr>
          <w:p w14:paraId="21F809B8" w14:textId="77777777" w:rsidR="00B90B44" w:rsidRPr="0094350E" w:rsidRDefault="00B90B44" w:rsidP="00E94934">
            <w:pPr>
              <w:rPr>
                <w:rFonts w:ascii="Open Sans" w:hAnsi="Open Sans" w:cs="Open Sans" w:hint="eastAsia"/>
                <w:sz w:val="22"/>
              </w:rPr>
            </w:pPr>
            <w:r w:rsidRPr="0094350E">
              <w:rPr>
                <w:rFonts w:ascii="Open Sans" w:hAnsi="Open Sans" w:cs="Open Sans"/>
                <w:sz w:val="22"/>
              </w:rPr>
              <w:fldChar w:fldCharType="begin">
                <w:ffData>
                  <w:name w:val="Texte17"/>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47F8FB5" w14:textId="77777777" w:rsidTr="00E94934">
        <w:tc>
          <w:tcPr>
            <w:tcW w:w="4219" w:type="dxa"/>
          </w:tcPr>
          <w:p w14:paraId="78AFEA59"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Mel :</w:t>
            </w:r>
          </w:p>
        </w:tc>
        <w:tc>
          <w:tcPr>
            <w:tcW w:w="5812" w:type="dxa"/>
          </w:tcPr>
          <w:p w14:paraId="0FBE5996"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8"/>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E11CCFE" w14:textId="77777777" w:rsidTr="00E94934">
        <w:tc>
          <w:tcPr>
            <w:tcW w:w="4219" w:type="dxa"/>
          </w:tcPr>
          <w:p w14:paraId="7CB8DFC7" w14:textId="77777777" w:rsidR="00B90B44" w:rsidRPr="0094350E" w:rsidRDefault="00B90B44" w:rsidP="00E94934">
            <w:pPr>
              <w:rPr>
                <w:rFonts w:ascii="Open Sans" w:hAnsi="Open Sans" w:cs="Open Sans" w:hint="eastAsia"/>
                <w:sz w:val="22"/>
              </w:rPr>
            </w:pPr>
            <w:r w:rsidRPr="0094350E">
              <w:rPr>
                <w:rFonts w:ascii="Open Sans" w:hAnsi="Open Sans" w:cs="Open Sans"/>
                <w:i/>
                <w:sz w:val="22"/>
              </w:rPr>
              <w:t>Discipline :</w:t>
            </w:r>
          </w:p>
        </w:tc>
        <w:tc>
          <w:tcPr>
            <w:tcW w:w="5812" w:type="dxa"/>
          </w:tcPr>
          <w:p w14:paraId="5B6DCB01" w14:textId="77777777" w:rsidR="00B90B44" w:rsidRPr="0094350E" w:rsidRDefault="00B90B44" w:rsidP="00E94934">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9"/>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sz w:val="22"/>
              </w:rPr>
              <w:fldChar w:fldCharType="end"/>
            </w:r>
          </w:p>
        </w:tc>
      </w:tr>
    </w:tbl>
    <w:p w14:paraId="2BF1E7C5" w14:textId="77777777" w:rsidR="00B90B44" w:rsidRPr="00B07697" w:rsidRDefault="00B90B44" w:rsidP="00B90B44">
      <w:pPr>
        <w:rPr>
          <w:rFonts w:ascii="Open Sans" w:hAnsi="Open Sans" w:cs="Open Sans" w:hint="eastAsia"/>
          <w:b/>
          <w:sz w:val="22"/>
          <w:szCs w:val="22"/>
        </w:rPr>
      </w:pPr>
    </w:p>
    <w:p w14:paraId="7A552C95" w14:textId="77777777" w:rsidR="00B90B44" w:rsidRDefault="00B90B44" w:rsidP="00B90B44">
      <w:pPr>
        <w:rPr>
          <w:rFonts w:ascii="Open Sans" w:hAnsi="Open Sans" w:cs="Open Sans" w:hint="eastAsia"/>
          <w:b/>
          <w:sz w:val="22"/>
        </w:rPr>
      </w:pPr>
    </w:p>
    <w:p w14:paraId="309C3CED" w14:textId="28B28FCF"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 xml:space="preserve">DESCRIPTION DU </w:t>
      </w:r>
      <w:r w:rsidR="00AE6F3A">
        <w:rPr>
          <w:rFonts w:ascii="Open Sans" w:hAnsi="Open Sans" w:cs="Open Sans"/>
          <w:b/>
          <w:sz w:val="22"/>
          <w:lang w:val="fr-FR"/>
        </w:rPr>
        <w:t>SÉMINAIRE</w:t>
      </w:r>
      <w:r w:rsidRPr="00B90B44">
        <w:rPr>
          <w:rFonts w:ascii="Open Sans" w:hAnsi="Open Sans" w:cs="Open Sans"/>
          <w:b/>
          <w:sz w:val="22"/>
          <w:lang w:val="fr-FR"/>
        </w:rPr>
        <w:t xml:space="preserve"> (DESCRIPTION COURTE - 10 LIGNES MAXIMUM) :</w:t>
      </w:r>
    </w:p>
    <w:p w14:paraId="74DA200B" w14:textId="77777777" w:rsidR="00B90B44" w:rsidRPr="00C851AE" w:rsidRDefault="00B90B44" w:rsidP="00B90B44">
      <w:pPr>
        <w:rPr>
          <w:rFonts w:ascii="Open Sans" w:hAnsi="Open Sans" w:cs="Open Sans" w:hint="eastAsia"/>
          <w:sz w:val="22"/>
        </w:rPr>
      </w:pPr>
      <w:r w:rsidRPr="00C851AE">
        <w:rPr>
          <w:rFonts w:ascii="Open Sans" w:hAnsi="Open Sans" w:cs="Open Sans"/>
          <w:sz w:val="22"/>
        </w:rPr>
        <w:fldChar w:fldCharType="begin">
          <w:ffData>
            <w:name w:val="Texte21"/>
            <w:enabled/>
            <w:calcOnExit w:val="0"/>
            <w:textInput/>
          </w:ffData>
        </w:fldChar>
      </w:r>
      <w:bookmarkStart w:id="11" w:name="Texte21"/>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11"/>
    </w:p>
    <w:p w14:paraId="6F0C3EEE" w14:textId="77777777" w:rsidR="00B90B44" w:rsidRPr="00B07697" w:rsidRDefault="00B90B44" w:rsidP="00B90B44">
      <w:pPr>
        <w:rPr>
          <w:rFonts w:ascii="Open Sans" w:hAnsi="Open Sans" w:cs="Open Sans" w:hint="eastAsia"/>
          <w:sz w:val="22"/>
        </w:rPr>
      </w:pPr>
    </w:p>
    <w:p w14:paraId="43D710E5" w14:textId="77777777" w:rsidR="00B90B44" w:rsidRPr="00B07697" w:rsidRDefault="00B90B44" w:rsidP="00B90B44">
      <w:pPr>
        <w:rPr>
          <w:rFonts w:ascii="Open Sans" w:hAnsi="Open Sans" w:cs="Open Sans" w:hint="eastAsia"/>
          <w:sz w:val="22"/>
        </w:rPr>
      </w:pPr>
    </w:p>
    <w:p w14:paraId="2CAFF257" w14:textId="77777777" w:rsidR="00B90B44" w:rsidRPr="0094350E" w:rsidRDefault="00B90B44" w:rsidP="00B90B44">
      <w:pPr>
        <w:rPr>
          <w:rFonts w:ascii="Open Sans" w:hAnsi="Open Sans" w:cs="Open Sans" w:hint="eastAsia"/>
          <w:b/>
          <w:sz w:val="22"/>
        </w:rPr>
      </w:pPr>
      <w:r w:rsidRPr="0094350E">
        <w:rPr>
          <w:rFonts w:ascii="Open Sans" w:hAnsi="Open Sans" w:cs="Open Sans"/>
          <w:b/>
          <w:sz w:val="22"/>
        </w:rPr>
        <w:t>MOTS-CLÉS (5 AU MAXIMUM) :</w:t>
      </w:r>
    </w:p>
    <w:bookmarkStart w:id="12" w:name="Texte22"/>
    <w:p w14:paraId="74F0C294" w14:textId="77777777" w:rsidR="00B90B44" w:rsidRPr="00C851AE" w:rsidRDefault="00B90B44" w:rsidP="00B90B44">
      <w:pPr>
        <w:rPr>
          <w:rFonts w:ascii="Open Sans" w:hAnsi="Open Sans" w:cs="Open Sans" w:hint="eastAsia"/>
          <w:sz w:val="22"/>
        </w:rPr>
      </w:pPr>
      <w:r w:rsidRPr="00C851AE">
        <w:rPr>
          <w:rFonts w:ascii="Open Sans" w:hAnsi="Open Sans" w:cs="Open Sans"/>
          <w:sz w:val="22"/>
        </w:rPr>
        <w:fldChar w:fldCharType="begin">
          <w:ffData>
            <w:name w:val="Texte22"/>
            <w:enabled/>
            <w:calcOnExit w:val="0"/>
            <w:textInput/>
          </w:ffData>
        </w:fldChar>
      </w:r>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12"/>
    </w:p>
    <w:p w14:paraId="536592D6" w14:textId="77777777" w:rsidR="00B90B44" w:rsidRPr="00B07697" w:rsidRDefault="00B90B44" w:rsidP="00B90B44">
      <w:pPr>
        <w:rPr>
          <w:rFonts w:ascii="Open Sans" w:hAnsi="Open Sans" w:cs="Open Sans" w:hint="eastAsia"/>
          <w:sz w:val="22"/>
        </w:rPr>
      </w:pPr>
    </w:p>
    <w:p w14:paraId="7ABF0B4F" w14:textId="77777777" w:rsidR="00B90B44" w:rsidRPr="00B07697" w:rsidRDefault="00B90B44" w:rsidP="00B90B44">
      <w:pPr>
        <w:rPr>
          <w:rFonts w:ascii="Open Sans" w:hAnsi="Open Sans" w:cs="Open Sans" w:hint="eastAsia"/>
          <w:sz w:val="22"/>
        </w:rPr>
      </w:pPr>
    </w:p>
    <w:p w14:paraId="0E21C14D" w14:textId="37735DBC" w:rsidR="00B90B44" w:rsidRPr="00B90B4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B90B44">
        <w:rPr>
          <w:rFonts w:ascii="Open Sans" w:hAnsi="Open Sans" w:cs="Open Sans"/>
          <w:b/>
          <w:lang w:val="fr-FR"/>
        </w:rPr>
        <w:t xml:space="preserve">PARTIE B - PRÉSENTATION SCIENTIFIQUE DU </w:t>
      </w:r>
      <w:r w:rsidR="00AE6F3A">
        <w:rPr>
          <w:rFonts w:ascii="Open Sans" w:hAnsi="Open Sans" w:cs="Open Sans"/>
          <w:b/>
          <w:lang w:val="fr-FR"/>
        </w:rPr>
        <w:t>SÉMINAIRE</w:t>
      </w:r>
      <w:r w:rsidRPr="00B90B44">
        <w:rPr>
          <w:rFonts w:ascii="Open Sans" w:hAnsi="Open Sans" w:cs="Open Sans"/>
          <w:b/>
          <w:lang w:val="fr-FR"/>
        </w:rPr>
        <w:t xml:space="preserve"> (10 000 signes maximum) </w:t>
      </w:r>
    </w:p>
    <w:p w14:paraId="40015428" w14:textId="77777777" w:rsidR="00B90B44" w:rsidRPr="00B90B44" w:rsidRDefault="00B90B44" w:rsidP="00B90B44">
      <w:pPr>
        <w:spacing w:before="40"/>
        <w:rPr>
          <w:rFonts w:ascii="Open Sans" w:hAnsi="Open Sans" w:cs="Open Sans" w:hint="eastAsia"/>
          <w:sz w:val="22"/>
          <w:lang w:val="fr-FR"/>
        </w:rPr>
      </w:pPr>
    </w:p>
    <w:p w14:paraId="0E064A51" w14:textId="35E5F414" w:rsidR="00B90B44" w:rsidRPr="00B90B44" w:rsidRDefault="00B90B44" w:rsidP="00B90B44">
      <w:pPr>
        <w:numPr>
          <w:ilvl w:val="0"/>
          <w:numId w:val="4"/>
        </w:numPr>
        <w:tabs>
          <w:tab w:val="clear" w:pos="720"/>
          <w:tab w:val="num" w:pos="426"/>
          <w:tab w:val="left" w:leader="dot" w:pos="9072"/>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 xml:space="preserve">La thématique et les objectifs généraux du </w:t>
      </w:r>
      <w:r w:rsidR="00AE6F3A">
        <w:rPr>
          <w:rFonts w:ascii="Open Sans" w:hAnsi="Open Sans" w:cs="Open Sans"/>
          <w:sz w:val="22"/>
          <w:lang w:val="fr-FR"/>
        </w:rPr>
        <w:t>séminaire</w:t>
      </w:r>
      <w:r w:rsidRPr="00B90B44">
        <w:rPr>
          <w:rFonts w:ascii="Open Sans" w:hAnsi="Open Sans" w:cs="Open Sans"/>
          <w:sz w:val="22"/>
          <w:lang w:val="fr-FR"/>
        </w:rPr>
        <w:t> :</w:t>
      </w:r>
    </w:p>
    <w:p w14:paraId="225DB95A" w14:textId="77777777" w:rsidR="00B90B44" w:rsidRPr="00AF0448" w:rsidRDefault="00B90B44" w:rsidP="00B90B44">
      <w:pPr>
        <w:tabs>
          <w:tab w:val="left" w:leader="dot" w:pos="9072"/>
        </w:tabs>
        <w:spacing w:before="60"/>
        <w:rPr>
          <w:rFonts w:ascii="Open Sans" w:hAnsi="Open Sans" w:cs="Open Sans" w:hint="eastAsia"/>
          <w:sz w:val="22"/>
        </w:rPr>
      </w:pPr>
      <w:r w:rsidRPr="00AF0448">
        <w:rPr>
          <w:rFonts w:ascii="Open Sans" w:hAnsi="Open Sans" w:cs="Open Sans"/>
          <w:sz w:val="22"/>
        </w:rPr>
        <w:fldChar w:fldCharType="begin">
          <w:ffData>
            <w:name w:val="Texte27"/>
            <w:enabled/>
            <w:calcOnExit w:val="0"/>
            <w:textInput/>
          </w:ffData>
        </w:fldChar>
      </w:r>
      <w:bookmarkStart w:id="13" w:name="Texte27"/>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Start w:id="14" w:name="Texte3"/>
      <w:bookmarkEnd w:id="13"/>
    </w:p>
    <w:bookmarkEnd w:id="14"/>
    <w:p w14:paraId="009C86D1" w14:textId="77777777" w:rsidR="00B90B44" w:rsidRPr="00AF0448" w:rsidRDefault="00B90B44" w:rsidP="00B90B44">
      <w:pPr>
        <w:tabs>
          <w:tab w:val="left" w:leader="dot" w:pos="9072"/>
        </w:tabs>
        <w:spacing w:before="60"/>
        <w:rPr>
          <w:rFonts w:ascii="Open Sans" w:hAnsi="Open Sans" w:cs="Open Sans" w:hint="eastAsia"/>
          <w:sz w:val="22"/>
        </w:rPr>
      </w:pPr>
    </w:p>
    <w:p w14:paraId="0FECC098" w14:textId="77777777" w:rsidR="00B90B44" w:rsidRPr="00B90B44" w:rsidRDefault="00B90B44" w:rsidP="00B90B44">
      <w:pPr>
        <w:numPr>
          <w:ilvl w:val="0"/>
          <w:numId w:val="4"/>
        </w:numPr>
        <w:tabs>
          <w:tab w:val="clear" w:pos="720"/>
          <w:tab w:val="num" w:pos="426"/>
          <w:tab w:val="left" w:leader="dot" w:pos="9072"/>
        </w:tabs>
        <w:spacing w:before="60" w:after="0"/>
        <w:ind w:left="425" w:hanging="425"/>
        <w:rPr>
          <w:rFonts w:ascii="Open Sans" w:hAnsi="Open Sans" w:cs="Open Sans" w:hint="eastAsia"/>
          <w:sz w:val="22"/>
          <w:lang w:val="fr-FR"/>
        </w:rPr>
      </w:pPr>
      <w:r w:rsidRPr="00B90B44">
        <w:rPr>
          <w:rFonts w:ascii="Open Sans" w:hAnsi="Open Sans" w:cs="Open Sans"/>
          <w:sz w:val="22"/>
          <w:lang w:val="fr-FR"/>
        </w:rPr>
        <w:t>L’originalité et l’importance de la problématique dans le champ scientifique :</w:t>
      </w:r>
    </w:p>
    <w:p w14:paraId="08A53155" w14:textId="77777777" w:rsidR="00B90B44" w:rsidRPr="00AF0448" w:rsidRDefault="00B90B44" w:rsidP="00B90B44">
      <w:pPr>
        <w:tabs>
          <w:tab w:val="left" w:leader="dot" w:pos="9072"/>
        </w:tabs>
        <w:spacing w:before="60"/>
        <w:rPr>
          <w:rFonts w:ascii="Open Sans" w:hAnsi="Open Sans" w:cs="Open Sans" w:hint="eastAsia"/>
          <w:sz w:val="22"/>
        </w:rPr>
      </w:pPr>
      <w:r w:rsidRPr="00AF0448">
        <w:rPr>
          <w:rFonts w:ascii="Open Sans" w:hAnsi="Open Sans" w:cs="Open Sans"/>
          <w:sz w:val="22"/>
        </w:rPr>
        <w:fldChar w:fldCharType="begin">
          <w:ffData>
            <w:name w:val="Texte4"/>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44624C01" w14:textId="77777777" w:rsidR="00B90B44" w:rsidRPr="00AF0448" w:rsidRDefault="00B90B44" w:rsidP="00B90B44">
      <w:pPr>
        <w:tabs>
          <w:tab w:val="left" w:leader="dot" w:pos="9072"/>
        </w:tabs>
        <w:spacing w:before="60"/>
        <w:rPr>
          <w:rFonts w:ascii="Open Sans" w:hAnsi="Open Sans" w:cs="Open Sans" w:hint="eastAsia"/>
          <w:sz w:val="22"/>
        </w:rPr>
      </w:pPr>
    </w:p>
    <w:p w14:paraId="0A0A9473" w14:textId="4F6308DE" w:rsid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rPr>
      </w:pPr>
      <w:r>
        <w:rPr>
          <w:rFonts w:ascii="Open Sans" w:hAnsi="Open Sans" w:cs="Open Sans"/>
          <w:sz w:val="22"/>
        </w:rPr>
        <w:t>Le public visé</w:t>
      </w:r>
      <w:r w:rsidRPr="00B90B44">
        <w:rPr>
          <w:rFonts w:ascii="Open Sans" w:hAnsi="Open Sans" w:cs="Open Sans"/>
          <w:sz w:val="22"/>
          <w:lang w:val="fr-FR"/>
        </w:rPr>
        <w:t> :</w:t>
      </w:r>
    </w:p>
    <w:p w14:paraId="52EDC5E9" w14:textId="77777777" w:rsidR="00B90B44" w:rsidRDefault="00B90B44" w:rsidP="00B90B44">
      <w:pPr>
        <w:spacing w:before="60"/>
        <w:rPr>
          <w:rFonts w:ascii="Open Sans" w:hAnsi="Open Sans" w:cs="Open Sans" w:hint="eastAsia"/>
          <w:sz w:val="22"/>
        </w:rPr>
      </w:pPr>
      <w:r w:rsidRPr="00AF0448">
        <w:rPr>
          <w:rFonts w:ascii="Open Sans" w:hAnsi="Open Sans" w:cs="Open Sans"/>
          <w:sz w:val="22"/>
        </w:rPr>
        <w:fldChar w:fldCharType="begin">
          <w:ffData>
            <w:name w:val="Texte5"/>
            <w:enabled/>
            <w:calcOnExit w:val="0"/>
            <w:textInput/>
          </w:ffData>
        </w:fldChar>
      </w:r>
      <w:bookmarkStart w:id="15" w:name="Texte5"/>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End w:id="15"/>
    </w:p>
    <w:p w14:paraId="06CE5616" w14:textId="77777777" w:rsidR="00B90B44" w:rsidRPr="00AF0448" w:rsidRDefault="00B90B44" w:rsidP="00B90B44">
      <w:pPr>
        <w:spacing w:before="60"/>
        <w:rPr>
          <w:rFonts w:ascii="Open Sans" w:hAnsi="Open Sans" w:cs="Open Sans" w:hint="eastAsia"/>
          <w:sz w:val="22"/>
        </w:rPr>
      </w:pPr>
    </w:p>
    <w:p w14:paraId="34C946AF" w14:textId="56E60643" w:rsidR="00B90B44" w:rsidRP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 xml:space="preserve">Les dimensions interdisciplinaires, interinstitutionnelles, et, le cas échéant, internationales du </w:t>
      </w:r>
      <w:r w:rsidR="00AE6F3A">
        <w:rPr>
          <w:rFonts w:ascii="Open Sans" w:hAnsi="Open Sans" w:cs="Open Sans"/>
          <w:sz w:val="22"/>
          <w:lang w:val="fr-FR"/>
        </w:rPr>
        <w:t>séminaire</w:t>
      </w:r>
      <w:r w:rsidRPr="00B90B44">
        <w:rPr>
          <w:rFonts w:ascii="Open Sans" w:hAnsi="Open Sans" w:cs="Open Sans"/>
          <w:sz w:val="22"/>
          <w:lang w:val="fr-FR"/>
        </w:rPr>
        <w:t> :</w:t>
      </w:r>
    </w:p>
    <w:p w14:paraId="28A9865C" w14:textId="77777777" w:rsidR="00B90B44" w:rsidRDefault="00B90B44" w:rsidP="00B90B44">
      <w:pPr>
        <w:spacing w:before="60"/>
        <w:rPr>
          <w:rFonts w:ascii="Open Sans" w:hAnsi="Open Sans" w:cs="Open Sans" w:hint="eastAsia"/>
          <w:sz w:val="22"/>
        </w:rPr>
      </w:pPr>
      <w:r w:rsidRPr="00AF0448">
        <w:rPr>
          <w:rFonts w:ascii="Open Sans" w:hAnsi="Open Sans" w:cs="Open Sans"/>
          <w:sz w:val="22"/>
        </w:rPr>
        <w:fldChar w:fldCharType="begin">
          <w:ffData>
            <w:name w:val="Texte5"/>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0A9448A6" w14:textId="77777777" w:rsidR="00B90B44" w:rsidRPr="00AF0448" w:rsidRDefault="00B90B44" w:rsidP="00B90B44">
      <w:pPr>
        <w:spacing w:before="60"/>
        <w:rPr>
          <w:rFonts w:ascii="Open Sans" w:hAnsi="Open Sans" w:cs="Open Sans" w:hint="eastAsia"/>
          <w:sz w:val="22"/>
        </w:rPr>
      </w:pPr>
    </w:p>
    <w:p w14:paraId="75B3B7E2" w14:textId="2A205B31" w:rsidR="00B90B44" w:rsidRP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Les dates, lieu(x) et le programme prévisionnel</w:t>
      </w:r>
      <w:r w:rsidR="00AE6F3A">
        <w:rPr>
          <w:rFonts w:ascii="Open Sans" w:hAnsi="Open Sans" w:cs="Open Sans"/>
          <w:sz w:val="22"/>
          <w:lang w:val="fr-FR"/>
        </w:rPr>
        <w:t xml:space="preserve"> des séances</w:t>
      </w:r>
      <w:r w:rsidRPr="00B90B44">
        <w:rPr>
          <w:rFonts w:ascii="Open Sans" w:hAnsi="Open Sans" w:cs="Open Sans"/>
          <w:sz w:val="22"/>
          <w:lang w:val="fr-FR"/>
        </w:rPr>
        <w:t> :</w:t>
      </w:r>
    </w:p>
    <w:p w14:paraId="7E98E78C" w14:textId="293C982B" w:rsidR="00FE7829" w:rsidRPr="00B90B44" w:rsidRDefault="00B90B44" w:rsidP="00FE7829">
      <w:pPr>
        <w:spacing w:before="60"/>
        <w:ind w:left="425"/>
        <w:rPr>
          <w:rFonts w:ascii="Open Sans" w:hAnsi="Open Sans" w:cs="Open Sans" w:hint="eastAsia"/>
          <w:sz w:val="22"/>
          <w:lang w:val="fr-FR"/>
        </w:rPr>
      </w:pPr>
      <w:r w:rsidRPr="00B90B44">
        <w:rPr>
          <w:rFonts w:ascii="Open Sans" w:hAnsi="Open Sans" w:cs="Open Sans"/>
          <w:sz w:val="22"/>
          <w:lang w:val="fr-FR"/>
        </w:rPr>
        <w:t>(</w:t>
      </w:r>
      <w:r w:rsidRPr="00B90B44">
        <w:rPr>
          <w:rFonts w:ascii="Open Sans" w:hAnsi="Open Sans" w:cs="Open Sans"/>
          <w:i/>
          <w:sz w:val="22"/>
          <w:u w:val="single"/>
          <w:lang w:val="fr-FR"/>
        </w:rPr>
        <w:t xml:space="preserve">sont éligibles les </w:t>
      </w:r>
      <w:r w:rsidR="00AE6F3A">
        <w:rPr>
          <w:rFonts w:ascii="Open Sans" w:hAnsi="Open Sans" w:cs="Open Sans"/>
          <w:i/>
          <w:sz w:val="22"/>
          <w:u w:val="single"/>
          <w:lang w:val="fr-FR"/>
        </w:rPr>
        <w:t>séminaire</w:t>
      </w:r>
      <w:r w:rsidRPr="00B90B44">
        <w:rPr>
          <w:rFonts w:ascii="Open Sans" w:hAnsi="Open Sans" w:cs="Open Sans"/>
          <w:i/>
          <w:sz w:val="22"/>
          <w:u w:val="single"/>
          <w:lang w:val="fr-FR"/>
        </w:rPr>
        <w:t>s se déroulant du 1</w:t>
      </w:r>
      <w:r w:rsidRPr="00B90B44">
        <w:rPr>
          <w:rFonts w:ascii="Open Sans" w:hAnsi="Open Sans" w:cs="Open Sans"/>
          <w:i/>
          <w:sz w:val="22"/>
          <w:u w:val="single"/>
          <w:vertAlign w:val="superscript"/>
          <w:lang w:val="fr-FR"/>
        </w:rPr>
        <w:t>er</w:t>
      </w:r>
      <w:r w:rsidR="00F77DD5">
        <w:rPr>
          <w:rFonts w:ascii="Open Sans" w:hAnsi="Open Sans" w:cs="Open Sans"/>
          <w:i/>
          <w:sz w:val="22"/>
          <w:u w:val="single"/>
          <w:lang w:val="fr-FR"/>
        </w:rPr>
        <w:t xml:space="preserve"> juin</w:t>
      </w:r>
      <w:r w:rsidRPr="00B90B44">
        <w:rPr>
          <w:rFonts w:ascii="Open Sans" w:hAnsi="Open Sans" w:cs="Open Sans"/>
          <w:i/>
          <w:sz w:val="22"/>
          <w:u w:val="single"/>
          <w:lang w:val="fr-FR"/>
        </w:rPr>
        <w:t xml:space="preserve"> au 31 décembre 2021</w:t>
      </w:r>
      <w:r w:rsidR="00FE7829">
        <w:rPr>
          <w:rFonts w:ascii="Open Sans" w:hAnsi="Open Sans" w:cs="Open Sans"/>
          <w:i/>
          <w:sz w:val="22"/>
          <w:u w:val="single"/>
          <w:lang w:val="fr-FR"/>
        </w:rPr>
        <w:t>)</w:t>
      </w:r>
    </w:p>
    <w:tbl>
      <w:tblPr>
        <w:tblStyle w:val="Grilledutableau"/>
        <w:tblW w:w="0" w:type="auto"/>
        <w:tblInd w:w="425" w:type="dxa"/>
        <w:tblLook w:val="04A0" w:firstRow="1" w:lastRow="0" w:firstColumn="1" w:lastColumn="0" w:noHBand="0" w:noVBand="1"/>
      </w:tblPr>
      <w:tblGrid>
        <w:gridCol w:w="1980"/>
        <w:gridCol w:w="1701"/>
        <w:gridCol w:w="5536"/>
      </w:tblGrid>
      <w:tr w:rsidR="00AE6F3A" w:rsidRPr="00093F31" w14:paraId="493111D6" w14:textId="77777777" w:rsidTr="00AE6F3A">
        <w:tc>
          <w:tcPr>
            <w:tcW w:w="1980" w:type="dxa"/>
          </w:tcPr>
          <w:p w14:paraId="4101F783" w14:textId="30A9200B" w:rsidR="00AE6F3A" w:rsidRDefault="00AE6F3A" w:rsidP="00AE6F3A">
            <w:pPr>
              <w:spacing w:before="60"/>
              <w:jc w:val="center"/>
              <w:rPr>
                <w:rFonts w:ascii="Open Sans" w:hAnsi="Open Sans" w:cs="Open Sans" w:hint="eastAsia"/>
                <w:sz w:val="22"/>
                <w:lang w:val="fr-FR"/>
              </w:rPr>
            </w:pPr>
            <w:r>
              <w:rPr>
                <w:rFonts w:ascii="Open Sans" w:hAnsi="Open Sans" w:cs="Open Sans"/>
                <w:sz w:val="22"/>
                <w:lang w:val="fr-FR"/>
              </w:rPr>
              <w:t>Séance</w:t>
            </w:r>
          </w:p>
        </w:tc>
        <w:tc>
          <w:tcPr>
            <w:tcW w:w="1701" w:type="dxa"/>
          </w:tcPr>
          <w:p w14:paraId="03813CE0" w14:textId="424A160E" w:rsidR="00AE6F3A" w:rsidRDefault="00AE6F3A" w:rsidP="00AE6F3A">
            <w:pPr>
              <w:spacing w:before="60"/>
              <w:jc w:val="center"/>
              <w:rPr>
                <w:rFonts w:ascii="Open Sans" w:hAnsi="Open Sans" w:cs="Open Sans" w:hint="eastAsia"/>
                <w:sz w:val="22"/>
                <w:lang w:val="fr-FR"/>
              </w:rPr>
            </w:pPr>
            <w:r>
              <w:rPr>
                <w:rFonts w:ascii="Open Sans" w:hAnsi="Open Sans" w:cs="Open Sans"/>
                <w:sz w:val="22"/>
                <w:lang w:val="fr-FR"/>
              </w:rPr>
              <w:t>Date</w:t>
            </w:r>
          </w:p>
        </w:tc>
        <w:tc>
          <w:tcPr>
            <w:tcW w:w="5536" w:type="dxa"/>
          </w:tcPr>
          <w:p w14:paraId="10092084" w14:textId="144E2566" w:rsidR="00AE6F3A" w:rsidRDefault="00AE6F3A" w:rsidP="00AE6F3A">
            <w:pPr>
              <w:spacing w:before="60"/>
              <w:jc w:val="center"/>
              <w:rPr>
                <w:rFonts w:ascii="Open Sans" w:hAnsi="Open Sans" w:cs="Open Sans" w:hint="eastAsia"/>
                <w:sz w:val="22"/>
                <w:lang w:val="fr-FR"/>
              </w:rPr>
            </w:pPr>
            <w:r>
              <w:rPr>
                <w:rFonts w:ascii="Open Sans" w:hAnsi="Open Sans" w:cs="Open Sans"/>
                <w:sz w:val="22"/>
                <w:lang w:val="fr-FR"/>
              </w:rPr>
              <w:t xml:space="preserve">Contenu </w:t>
            </w:r>
            <w:r>
              <w:rPr>
                <w:rFonts w:ascii="Open Sans" w:hAnsi="Open Sans" w:cs="Open Sans"/>
                <w:sz w:val="22"/>
                <w:lang w:val="fr-FR"/>
              </w:rPr>
              <w:br/>
              <w:t>(i</w:t>
            </w:r>
            <w:r w:rsidRPr="00AE6F3A">
              <w:rPr>
                <w:rFonts w:ascii="Open Sans" w:hAnsi="Open Sans" w:cs="Open Sans"/>
                <w:sz w:val="22"/>
                <w:lang w:val="fr-FR"/>
              </w:rPr>
              <w:t>ntervenants, programme de séance et documents à de travail</w:t>
            </w:r>
            <w:r>
              <w:rPr>
                <w:rFonts w:ascii="Open Sans" w:hAnsi="Open Sans" w:cs="Open Sans"/>
                <w:sz w:val="22"/>
                <w:lang w:val="fr-FR"/>
              </w:rPr>
              <w:t>)</w:t>
            </w:r>
          </w:p>
        </w:tc>
      </w:tr>
      <w:tr w:rsidR="00AE6F3A" w14:paraId="47CC2624" w14:textId="77777777" w:rsidTr="00CE1C34">
        <w:trPr>
          <w:trHeight w:val="966"/>
        </w:trPr>
        <w:tc>
          <w:tcPr>
            <w:tcW w:w="1980" w:type="dxa"/>
          </w:tcPr>
          <w:p w14:paraId="7A862D2F" w14:textId="0FF8AFB6"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1</w:t>
            </w:r>
          </w:p>
        </w:tc>
        <w:tc>
          <w:tcPr>
            <w:tcW w:w="1701" w:type="dxa"/>
          </w:tcPr>
          <w:p w14:paraId="08805A3D" w14:textId="1FB40FCF"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3F129ADF" w14:textId="693C86CD"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5A48F121" w14:textId="77777777" w:rsidTr="00CE1C34">
        <w:trPr>
          <w:trHeight w:val="996"/>
        </w:trPr>
        <w:tc>
          <w:tcPr>
            <w:tcW w:w="1980" w:type="dxa"/>
          </w:tcPr>
          <w:p w14:paraId="7DE017B4" w14:textId="2B327580"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2</w:t>
            </w:r>
          </w:p>
        </w:tc>
        <w:tc>
          <w:tcPr>
            <w:tcW w:w="1701" w:type="dxa"/>
          </w:tcPr>
          <w:p w14:paraId="18FA526C" w14:textId="2416108F"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5638C0CA" w14:textId="77892832"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336B8C6D" w14:textId="77777777" w:rsidTr="00CE1C34">
        <w:trPr>
          <w:trHeight w:val="912"/>
        </w:trPr>
        <w:tc>
          <w:tcPr>
            <w:tcW w:w="1980" w:type="dxa"/>
          </w:tcPr>
          <w:p w14:paraId="3B576078" w14:textId="5D8B16F8"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3</w:t>
            </w:r>
          </w:p>
        </w:tc>
        <w:tc>
          <w:tcPr>
            <w:tcW w:w="1701" w:type="dxa"/>
          </w:tcPr>
          <w:p w14:paraId="221CC180" w14:textId="15C6C38B"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4438002D" w14:textId="3A052941"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72C2C906" w14:textId="77777777" w:rsidTr="00CE1C34">
        <w:trPr>
          <w:trHeight w:val="984"/>
        </w:trPr>
        <w:tc>
          <w:tcPr>
            <w:tcW w:w="1980" w:type="dxa"/>
          </w:tcPr>
          <w:p w14:paraId="3FF6EF6A" w14:textId="4F5C60C2"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4</w:t>
            </w:r>
          </w:p>
        </w:tc>
        <w:tc>
          <w:tcPr>
            <w:tcW w:w="1701" w:type="dxa"/>
          </w:tcPr>
          <w:p w14:paraId="7F4B89B9" w14:textId="3A23EC1F"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0FEF84B5" w14:textId="616C01CA"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3802B781" w14:textId="77777777" w:rsidTr="00CE1C34">
        <w:trPr>
          <w:trHeight w:val="972"/>
        </w:trPr>
        <w:tc>
          <w:tcPr>
            <w:tcW w:w="1980" w:type="dxa"/>
          </w:tcPr>
          <w:p w14:paraId="35A6F101" w14:textId="6408A7FD"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5</w:t>
            </w:r>
          </w:p>
        </w:tc>
        <w:tc>
          <w:tcPr>
            <w:tcW w:w="1701" w:type="dxa"/>
          </w:tcPr>
          <w:p w14:paraId="607876B9" w14:textId="47F98BA5"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086F7C5D" w14:textId="5EEF14B5"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r w:rsidR="00AE6F3A" w14:paraId="4656E61D" w14:textId="77777777" w:rsidTr="00CE1C34">
        <w:trPr>
          <w:trHeight w:val="974"/>
        </w:trPr>
        <w:tc>
          <w:tcPr>
            <w:tcW w:w="1980" w:type="dxa"/>
          </w:tcPr>
          <w:p w14:paraId="52DF1416" w14:textId="31172AFA" w:rsidR="00AE6F3A" w:rsidRDefault="00AE6F3A" w:rsidP="00AE6F3A">
            <w:pPr>
              <w:spacing w:before="60"/>
              <w:rPr>
                <w:rFonts w:ascii="Open Sans" w:hAnsi="Open Sans" w:cs="Open Sans" w:hint="eastAsia"/>
                <w:sz w:val="22"/>
                <w:lang w:val="fr-FR"/>
              </w:rPr>
            </w:pPr>
            <w:r>
              <w:rPr>
                <w:rFonts w:ascii="Open Sans" w:hAnsi="Open Sans" w:cs="Open Sans"/>
                <w:sz w:val="22"/>
                <w:lang w:val="fr-FR"/>
              </w:rPr>
              <w:t>Séance 6</w:t>
            </w:r>
          </w:p>
        </w:tc>
        <w:tc>
          <w:tcPr>
            <w:tcW w:w="1701" w:type="dxa"/>
          </w:tcPr>
          <w:p w14:paraId="531269D5" w14:textId="72253862"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c>
          <w:tcPr>
            <w:tcW w:w="5536" w:type="dxa"/>
          </w:tcPr>
          <w:p w14:paraId="0472E20E" w14:textId="271AC1FA" w:rsidR="00AE6F3A" w:rsidRDefault="00AE6F3A" w:rsidP="00AE6F3A">
            <w:pPr>
              <w:spacing w:before="60"/>
              <w:rPr>
                <w:rFonts w:ascii="Open Sans" w:hAnsi="Open Sans" w:cs="Open Sans" w:hint="eastAsia"/>
                <w:sz w:val="22"/>
                <w:lang w:val="fr-FR"/>
              </w:rPr>
            </w:pPr>
            <w:r w:rsidRPr="00AF0448">
              <w:rPr>
                <w:rFonts w:ascii="Open Sans" w:hAnsi="Open Sans" w:cs="Open Sans"/>
                <w:sz w:val="22"/>
              </w:rPr>
              <w:fldChar w:fldCharType="begin">
                <w:ffData>
                  <w:name w:val="Texte5"/>
                  <w:enabled/>
                  <w:calcOnExit w:val="0"/>
                  <w:textInput/>
                </w:ffData>
              </w:fldChar>
            </w:r>
            <w:r w:rsidRPr="00AE6F3A">
              <w:rPr>
                <w:rFonts w:ascii="Open Sans" w:hAnsi="Open Sans" w:cs="Open Sans"/>
                <w:sz w:val="22"/>
                <w:lang w:val="fr-FR"/>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tc>
      </w:tr>
    </w:tbl>
    <w:p w14:paraId="6AF8AEB0" w14:textId="2A09D0B9" w:rsidR="00FE7829" w:rsidRPr="00F77DD5" w:rsidRDefault="00FE7829" w:rsidP="00F77DD5">
      <w:pPr>
        <w:spacing w:before="60"/>
        <w:rPr>
          <w:rFonts w:ascii="Open Sans" w:hAnsi="Open Sans" w:cs="Open Sans" w:hint="eastAsia"/>
          <w:i/>
          <w:sz w:val="22"/>
          <w:lang w:val="fr-FR"/>
        </w:rPr>
      </w:pPr>
      <w:r w:rsidRPr="00FE7829">
        <w:rPr>
          <w:rFonts w:ascii="Open Sans" w:hAnsi="Open Sans" w:cs="Open Sans"/>
          <w:i/>
          <w:sz w:val="22"/>
          <w:lang w:val="fr-FR"/>
        </w:rPr>
        <w:t xml:space="preserve">Le nombre de séances dans le cadre d’un séminaire, étant limité par les moyens logistiques de la MSH Paris-Saclay, </w:t>
      </w:r>
      <w:r w:rsidR="00F77DD5" w:rsidRPr="00F77DD5">
        <w:rPr>
          <w:rFonts w:ascii="Open Sans" w:hAnsi="Open Sans" w:cs="Open Sans"/>
          <w:i/>
          <w:sz w:val="22"/>
          <w:lang w:val="fr-FR"/>
        </w:rPr>
        <w:t>doit être compris entre 4 et 6 maximum</w:t>
      </w:r>
      <w:r w:rsidR="00F77DD5">
        <w:rPr>
          <w:rFonts w:ascii="Open Sans" w:hAnsi="Open Sans" w:cs="Open Sans"/>
          <w:i/>
          <w:sz w:val="22"/>
          <w:lang w:val="fr-FR"/>
        </w:rPr>
        <w:t>.</w:t>
      </w:r>
    </w:p>
    <w:p w14:paraId="297F2993" w14:textId="0DB2EC62" w:rsidR="00B90B44" w:rsidRP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Les actions qui pourraient découler du</w:t>
      </w:r>
      <w:r w:rsidR="00FE7829">
        <w:rPr>
          <w:rFonts w:ascii="Open Sans" w:hAnsi="Open Sans" w:cs="Open Sans"/>
          <w:sz w:val="22"/>
          <w:lang w:val="fr-FR"/>
        </w:rPr>
        <w:t xml:space="preserve"> séminaire (publications, réponse à des appels à projets, partenariats, etc.)</w:t>
      </w:r>
      <w:r w:rsidRPr="00B90B44">
        <w:rPr>
          <w:rFonts w:ascii="Open Sans" w:hAnsi="Open Sans" w:cs="Open Sans"/>
          <w:sz w:val="22"/>
          <w:lang w:val="fr-FR"/>
        </w:rPr>
        <w:t> :</w:t>
      </w:r>
    </w:p>
    <w:p w14:paraId="0E6AB66F" w14:textId="77777777" w:rsidR="00B90B44" w:rsidRDefault="00B90B44" w:rsidP="00B90B44">
      <w:pPr>
        <w:spacing w:before="60"/>
        <w:rPr>
          <w:rFonts w:ascii="Open Sans" w:hAnsi="Open Sans" w:cs="Open Sans" w:hint="eastAsia"/>
          <w:sz w:val="22"/>
        </w:rPr>
      </w:pPr>
      <w:r w:rsidRPr="00AF0448">
        <w:rPr>
          <w:rFonts w:ascii="Open Sans" w:hAnsi="Open Sans" w:cs="Open Sans"/>
          <w:sz w:val="22"/>
        </w:rPr>
        <w:fldChar w:fldCharType="begin">
          <w:ffData>
            <w:name w:val="Texte9"/>
            <w:enabled/>
            <w:calcOnExit w:val="0"/>
            <w:textInput/>
          </w:ffData>
        </w:fldChar>
      </w:r>
      <w:bookmarkStart w:id="16" w:name="Texte9"/>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End w:id="16"/>
    </w:p>
    <w:p w14:paraId="2EE5857C" w14:textId="77777777" w:rsidR="00B90B44" w:rsidRDefault="00B90B44" w:rsidP="00B90B44">
      <w:pPr>
        <w:spacing w:before="60"/>
        <w:rPr>
          <w:rFonts w:ascii="Open Sans" w:hAnsi="Open Sans" w:cs="Open Sans" w:hint="eastAsia"/>
          <w:sz w:val="22"/>
        </w:rPr>
      </w:pPr>
    </w:p>
    <w:p w14:paraId="2AF40BDE" w14:textId="4308B7B1" w:rsidR="00B90B44" w:rsidRPr="00CE1C34" w:rsidRDefault="00B90B44" w:rsidP="00CE1C34">
      <w:pPr>
        <w:pStyle w:val="Paragraphedeliste"/>
        <w:spacing w:after="0"/>
        <w:contextualSpacing w:val="0"/>
        <w:rPr>
          <w:rFonts w:ascii="Open Sans" w:hAnsi="Open Sans" w:cs="Open Sans" w:hint="eastAsia"/>
          <w:i/>
          <w:lang w:val="fr-FR"/>
        </w:rPr>
      </w:pPr>
      <w:r w:rsidRPr="00B90B44">
        <w:rPr>
          <w:rFonts w:ascii="Open Sans" w:hAnsi="Open Sans" w:cs="Open Sans"/>
          <w:i/>
          <w:lang w:val="fr-FR"/>
        </w:rPr>
        <w:t>Tous les supports de valorisation et de communication devront comporter la mention : « avec le soutien de la MSH Paris-Saclay » et le logo de la MSH Paris-Saclay.</w:t>
      </w:r>
    </w:p>
    <w:p w14:paraId="6F7819D0" w14:textId="6B6953BB" w:rsidR="00B90B44" w:rsidRPr="00B90B44" w:rsidRDefault="00CE1C3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B90B44">
        <w:rPr>
          <w:rFonts w:ascii="Open Sans" w:hAnsi="Open Sans" w:cs="Open Sans"/>
          <w:b/>
          <w:lang w:val="fr-FR"/>
        </w:rPr>
        <w:lastRenderedPageBreak/>
        <w:t xml:space="preserve">PARTIE C : SOUTIEN ET MOYENS DEMANDÉS </w:t>
      </w:r>
      <w:r w:rsidRPr="00B90B44">
        <w:rPr>
          <w:rFonts w:ascii="Open Sans" w:hAnsi="Open Sans" w:cs="Open Sans"/>
          <w:bCs/>
          <w:color w:val="000000"/>
          <w:sz w:val="22"/>
          <w:szCs w:val="22"/>
          <w:lang w:val="fr-FR"/>
        </w:rPr>
        <w:t>Le monta</w:t>
      </w:r>
      <w:r>
        <w:rPr>
          <w:rFonts w:ascii="Open Sans" w:hAnsi="Open Sans" w:cs="Open Sans"/>
          <w:bCs/>
          <w:color w:val="000000"/>
          <w:sz w:val="22"/>
          <w:szCs w:val="22"/>
          <w:lang w:val="fr-FR"/>
        </w:rPr>
        <w:t>nt de l’aide ne peut excéder 4 0</w:t>
      </w:r>
      <w:r w:rsidRPr="00B90B44">
        <w:rPr>
          <w:rFonts w:ascii="Open Sans" w:hAnsi="Open Sans" w:cs="Open Sans"/>
          <w:bCs/>
          <w:color w:val="000000"/>
          <w:sz w:val="22"/>
          <w:szCs w:val="22"/>
          <w:lang w:val="fr-FR"/>
        </w:rPr>
        <w:t>00 €</w:t>
      </w:r>
    </w:p>
    <w:p w14:paraId="6D833C6B" w14:textId="77777777" w:rsidR="00B90B44" w:rsidRPr="00B90B44" w:rsidRDefault="00B90B44" w:rsidP="00B90B44">
      <w:pPr>
        <w:rPr>
          <w:rFonts w:ascii="Open Sans" w:hAnsi="Open Sans" w:cs="Open Sans" w:hint="eastAsia"/>
          <w:i/>
          <w:color w:val="FF0000"/>
          <w:sz w:val="22"/>
          <w:lang w:val="fr-FR"/>
        </w:rPr>
      </w:pPr>
      <w:r w:rsidRPr="00B90B44">
        <w:rPr>
          <w:rFonts w:ascii="Open Sans" w:hAnsi="Open Sans" w:cs="Open Sans"/>
          <w:i/>
          <w:color w:val="FF0000"/>
          <w:sz w:val="22"/>
          <w:lang w:val="fr-FR"/>
        </w:rPr>
        <w:t>Il est fortement conseillé de consulter le guide des porteurs de projets avant de définir le soutien et les moyens demandés.</w:t>
      </w:r>
    </w:p>
    <w:p w14:paraId="5EB1B873" w14:textId="77777777" w:rsidR="00B90B44" w:rsidRPr="00B90B44" w:rsidRDefault="00B90B44" w:rsidP="00B90B44">
      <w:pPr>
        <w:rPr>
          <w:rFonts w:ascii="Open Sans" w:hAnsi="Open Sans" w:cs="Open Sans" w:hint="eastAsia"/>
          <w:sz w:val="22"/>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126"/>
        <w:gridCol w:w="3402"/>
      </w:tblGrid>
      <w:tr w:rsidR="00B90B44" w:rsidRPr="003C1EC9" w14:paraId="5E9ECF01" w14:textId="77777777" w:rsidTr="00E94934">
        <w:tc>
          <w:tcPr>
            <w:tcW w:w="5920" w:type="dxa"/>
            <w:gridSpan w:val="2"/>
          </w:tcPr>
          <w:p w14:paraId="62FDFD0D" w14:textId="77777777" w:rsidR="00B90B44" w:rsidRPr="00B90B44" w:rsidRDefault="00B90B44" w:rsidP="00E94934">
            <w:pPr>
              <w:jc w:val="center"/>
              <w:rPr>
                <w:rFonts w:ascii="Open Sans" w:hAnsi="Open Sans" w:cs="Open Sans" w:hint="eastAsia"/>
                <w:b/>
                <w:lang w:val="fr-FR"/>
              </w:rPr>
            </w:pPr>
          </w:p>
          <w:p w14:paraId="44E1BD6E" w14:textId="4B27D54D" w:rsidR="00B90B44" w:rsidRPr="00FE7829" w:rsidRDefault="00B90B44" w:rsidP="00E94934">
            <w:pPr>
              <w:jc w:val="center"/>
              <w:rPr>
                <w:rFonts w:ascii="Open Sans" w:hAnsi="Open Sans" w:cs="Open Sans" w:hint="eastAsia"/>
                <w:b/>
                <w:sz w:val="22"/>
                <w:szCs w:val="22"/>
                <w:lang w:val="fr-FR"/>
              </w:rPr>
            </w:pPr>
            <w:r w:rsidRPr="00FE7829">
              <w:rPr>
                <w:rFonts w:ascii="Open Sans" w:hAnsi="Open Sans" w:cs="Open Sans"/>
                <w:b/>
                <w:sz w:val="22"/>
                <w:szCs w:val="22"/>
                <w:lang w:val="fr-FR"/>
              </w:rPr>
              <w:t>Nature du soutien demandé</w:t>
            </w:r>
            <w:r w:rsidR="00FE7829" w:rsidRPr="00FE7829">
              <w:rPr>
                <w:rFonts w:ascii="Open Sans" w:hAnsi="Open Sans" w:cs="Open Sans"/>
                <w:b/>
                <w:sz w:val="22"/>
                <w:szCs w:val="22"/>
                <w:lang w:val="fr-FR"/>
              </w:rPr>
              <w:t xml:space="preserve"> à</w:t>
            </w:r>
            <w:r w:rsidR="00FE7829">
              <w:rPr>
                <w:rFonts w:ascii="Open Sans" w:hAnsi="Open Sans" w:cs="Open Sans"/>
                <w:b/>
                <w:sz w:val="22"/>
                <w:szCs w:val="22"/>
                <w:lang w:val="fr-FR"/>
              </w:rPr>
              <w:t xml:space="preserve"> la MSH Paris-Saclay</w:t>
            </w:r>
          </w:p>
          <w:p w14:paraId="232CF968" w14:textId="77777777" w:rsidR="00B90B44" w:rsidRPr="00FE7829" w:rsidRDefault="00B90B44" w:rsidP="00E94934">
            <w:pPr>
              <w:rPr>
                <w:rFonts w:ascii="Open Sans" w:hAnsi="Open Sans" w:cs="Open Sans" w:hint="eastAsia"/>
                <w:b/>
                <w:sz w:val="22"/>
                <w:lang w:val="fr-FR"/>
              </w:rPr>
            </w:pPr>
          </w:p>
        </w:tc>
        <w:tc>
          <w:tcPr>
            <w:tcW w:w="3402" w:type="dxa"/>
          </w:tcPr>
          <w:p w14:paraId="0F68D976" w14:textId="77777777" w:rsidR="00B90B44" w:rsidRPr="00FE7829" w:rsidRDefault="00B90B44" w:rsidP="00E94934">
            <w:pPr>
              <w:jc w:val="center"/>
              <w:rPr>
                <w:rFonts w:ascii="Open Sans" w:hAnsi="Open Sans" w:cs="Open Sans" w:hint="eastAsia"/>
                <w:b/>
                <w:sz w:val="22"/>
                <w:lang w:val="fr-FR"/>
              </w:rPr>
            </w:pPr>
          </w:p>
          <w:p w14:paraId="446B2CB4" w14:textId="77777777" w:rsidR="00B90B44" w:rsidRPr="003C1EC9" w:rsidRDefault="00B90B44" w:rsidP="00E94934">
            <w:pPr>
              <w:jc w:val="center"/>
              <w:rPr>
                <w:rFonts w:ascii="Open Sans" w:hAnsi="Open Sans" w:cs="Open Sans" w:hint="eastAsia"/>
                <w:b/>
                <w:sz w:val="22"/>
              </w:rPr>
            </w:pPr>
            <w:r>
              <w:rPr>
                <w:rFonts w:ascii="Open Sans" w:hAnsi="Open Sans" w:cs="Open Sans"/>
                <w:b/>
                <w:sz w:val="22"/>
              </w:rPr>
              <w:t>Remarques, précisions</w:t>
            </w:r>
          </w:p>
        </w:tc>
      </w:tr>
      <w:tr w:rsidR="00B90B44" w:rsidRPr="003C1EC9" w14:paraId="127859E9" w14:textId="77777777" w:rsidTr="00CE1C34">
        <w:trPr>
          <w:trHeight w:val="1637"/>
        </w:trPr>
        <w:tc>
          <w:tcPr>
            <w:tcW w:w="3794" w:type="dxa"/>
          </w:tcPr>
          <w:p w14:paraId="0D783C7F" w14:textId="35925A8D" w:rsidR="00B90B44" w:rsidRPr="00B90B44" w:rsidRDefault="00B90B44" w:rsidP="00E94934">
            <w:pPr>
              <w:spacing w:before="60"/>
              <w:rPr>
                <w:rFonts w:ascii="Open Sans" w:hAnsi="Open Sans" w:cs="Open Sans" w:hint="eastAsia"/>
                <w:i/>
                <w:lang w:val="fr-FR"/>
              </w:rPr>
            </w:pPr>
            <w:r w:rsidRPr="00B90B44">
              <w:rPr>
                <w:rFonts w:ascii="Open Sans" w:hAnsi="Open Sans" w:cs="Open Sans"/>
                <w:i/>
                <w:lang w:val="fr-FR"/>
              </w:rPr>
              <w:t xml:space="preserve">Accueil du </w:t>
            </w:r>
            <w:r w:rsidR="00FE7829">
              <w:rPr>
                <w:rFonts w:ascii="Open Sans" w:hAnsi="Open Sans" w:cs="Open Sans"/>
                <w:i/>
                <w:lang w:val="fr-FR"/>
              </w:rPr>
              <w:t>séminaire</w:t>
            </w:r>
            <w:r w:rsidRPr="00B90B44">
              <w:rPr>
                <w:rFonts w:ascii="Open Sans" w:hAnsi="Open Sans" w:cs="Open Sans"/>
                <w:i/>
                <w:lang w:val="fr-FR"/>
              </w:rPr>
              <w:t xml:space="preserve"> à la MSH Paris-Saclay (salle)</w:t>
            </w:r>
          </w:p>
          <w:p w14:paraId="58B59386" w14:textId="77777777" w:rsidR="00B90B44" w:rsidRPr="00B90B44" w:rsidRDefault="00B90B44" w:rsidP="00E94934">
            <w:pPr>
              <w:spacing w:before="60"/>
              <w:rPr>
                <w:rFonts w:ascii="Open Sans" w:hAnsi="Open Sans" w:cs="Open Sans" w:hint="eastAsia"/>
                <w:i/>
                <w:lang w:val="fr-FR"/>
              </w:rPr>
            </w:pPr>
          </w:p>
        </w:tc>
        <w:tc>
          <w:tcPr>
            <w:tcW w:w="2126" w:type="dxa"/>
          </w:tcPr>
          <w:p w14:paraId="48E96F25" w14:textId="77777777" w:rsidR="00B90B44" w:rsidRPr="003C1EC9" w:rsidRDefault="00B90B44" w:rsidP="00E94934">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2E7BAB">
              <w:rPr>
                <w:rFonts w:ascii="Open Sans" w:hAnsi="Open Sans" w:cs="Open Sans" w:hint="eastAsia"/>
                <w:b/>
                <w:sz w:val="22"/>
              </w:rPr>
            </w:r>
            <w:r w:rsidR="002E7BAB">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OUI    </w:t>
            </w:r>
            <w:r w:rsidRPr="003C1EC9">
              <w:rPr>
                <w:rFonts w:ascii="Open Sans" w:hAnsi="Open Sans" w:cs="Open Sans"/>
                <w:b/>
                <w:sz w:val="22"/>
              </w:rPr>
              <w:fldChar w:fldCharType="begin">
                <w:ffData>
                  <w:name w:val="CaseACocher26"/>
                  <w:enabled/>
                  <w:calcOnExit w:val="0"/>
                  <w:checkBox>
                    <w:sizeAuto/>
                    <w:default w:val="0"/>
                  </w:checkBox>
                </w:ffData>
              </w:fldChar>
            </w:r>
            <w:r w:rsidRPr="003C1EC9">
              <w:rPr>
                <w:rFonts w:ascii="Open Sans" w:hAnsi="Open Sans" w:cs="Open Sans"/>
                <w:b/>
                <w:sz w:val="22"/>
              </w:rPr>
              <w:instrText xml:space="preserve"> FORMCHECKBOX </w:instrText>
            </w:r>
            <w:r w:rsidR="002E7BAB">
              <w:rPr>
                <w:rFonts w:ascii="Open Sans" w:hAnsi="Open Sans" w:cs="Open Sans" w:hint="eastAsia"/>
                <w:b/>
                <w:sz w:val="22"/>
              </w:rPr>
            </w:r>
            <w:r w:rsidR="002E7BAB">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tc>
        <w:tc>
          <w:tcPr>
            <w:tcW w:w="3402" w:type="dxa"/>
          </w:tcPr>
          <w:p w14:paraId="3E59B4C2" w14:textId="77777777" w:rsidR="00B90B44" w:rsidRPr="003C1EC9" w:rsidRDefault="00B90B44" w:rsidP="00E94934">
            <w:pPr>
              <w:spacing w:before="60"/>
              <w:rPr>
                <w:rFonts w:ascii="Open Sans" w:hAnsi="Open Sans" w:cs="Open Sans" w:hint="eastAsia"/>
                <w:b/>
                <w:sz w:val="22"/>
              </w:rPr>
            </w:pPr>
          </w:p>
        </w:tc>
      </w:tr>
      <w:tr w:rsidR="00B90B44" w:rsidRPr="003C1EC9" w14:paraId="49AEE114" w14:textId="77777777" w:rsidTr="00CE1C34">
        <w:trPr>
          <w:trHeight w:val="2100"/>
        </w:trPr>
        <w:tc>
          <w:tcPr>
            <w:tcW w:w="3794" w:type="dxa"/>
          </w:tcPr>
          <w:p w14:paraId="2E1DF48C" w14:textId="77777777" w:rsidR="00B90B44" w:rsidRPr="00B90B44" w:rsidRDefault="00B90B44" w:rsidP="00E94934">
            <w:pPr>
              <w:spacing w:before="60"/>
              <w:rPr>
                <w:rFonts w:ascii="Open Sans" w:hAnsi="Open Sans" w:cs="Open Sans" w:hint="eastAsia"/>
                <w:i/>
                <w:lang w:val="fr-FR"/>
              </w:rPr>
            </w:pPr>
            <w:r w:rsidRPr="00B90B44">
              <w:rPr>
                <w:rFonts w:ascii="Open Sans" w:hAnsi="Open Sans" w:cs="Open Sans"/>
                <w:i/>
                <w:lang w:val="fr-FR"/>
              </w:rPr>
              <w:t>Logistique</w:t>
            </w:r>
          </w:p>
          <w:p w14:paraId="4E3B5B7A" w14:textId="77777777" w:rsidR="00B90B44" w:rsidRPr="00B90B44" w:rsidRDefault="00B90B44" w:rsidP="00E94934">
            <w:pPr>
              <w:spacing w:before="60"/>
              <w:ind w:firstLine="164"/>
              <w:rPr>
                <w:rFonts w:ascii="Open Sans" w:hAnsi="Open Sans" w:cs="Open Sans" w:hint="eastAsia"/>
                <w:i/>
                <w:lang w:val="fr-FR"/>
              </w:rPr>
            </w:pPr>
            <w:r w:rsidRPr="00B90B44">
              <w:rPr>
                <w:rFonts w:ascii="Open Sans" w:hAnsi="Open Sans" w:cs="Open Sans"/>
                <w:i/>
                <w:lang w:val="fr-FR"/>
              </w:rPr>
              <w:t>Financement de missions</w:t>
            </w:r>
          </w:p>
          <w:p w14:paraId="56312F23" w14:textId="77777777" w:rsidR="00B90B44" w:rsidRPr="00B90B44" w:rsidRDefault="00B90B44" w:rsidP="00E94934">
            <w:pPr>
              <w:spacing w:before="60"/>
              <w:ind w:firstLine="164"/>
              <w:rPr>
                <w:rFonts w:ascii="Open Sans" w:hAnsi="Open Sans" w:cs="Open Sans" w:hint="eastAsia"/>
                <w:lang w:val="fr-FR"/>
              </w:rPr>
            </w:pPr>
            <w:r w:rsidRPr="00B90B44">
              <w:rPr>
                <w:rFonts w:ascii="Open Sans" w:hAnsi="Open Sans" w:cs="Open Sans"/>
                <w:lang w:val="fr-FR"/>
              </w:rPr>
              <w:t>Catering</w:t>
            </w:r>
          </w:p>
        </w:tc>
        <w:tc>
          <w:tcPr>
            <w:tcW w:w="2126" w:type="dxa"/>
          </w:tcPr>
          <w:p w14:paraId="37EA270F" w14:textId="77777777" w:rsidR="00B90B44" w:rsidRPr="00B90B44" w:rsidRDefault="00B90B44" w:rsidP="00E94934">
            <w:pPr>
              <w:spacing w:before="60"/>
              <w:rPr>
                <w:rFonts w:ascii="Open Sans" w:hAnsi="Open Sans" w:cs="Open Sans" w:hint="eastAsia"/>
                <w:b/>
                <w:sz w:val="22"/>
                <w:lang w:val="fr-FR"/>
              </w:rPr>
            </w:pPr>
          </w:p>
          <w:p w14:paraId="2CE94005" w14:textId="77777777" w:rsidR="00B90B44" w:rsidRPr="003C1EC9" w:rsidRDefault="00B90B44" w:rsidP="00E94934">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2E7BAB">
              <w:rPr>
                <w:rFonts w:ascii="Open Sans" w:hAnsi="Open Sans" w:cs="Open Sans" w:hint="eastAsia"/>
                <w:b/>
                <w:sz w:val="22"/>
              </w:rPr>
            </w:r>
            <w:r w:rsidR="002E7BAB">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OUI    </w:t>
            </w:r>
            <w:r w:rsidRPr="003C1EC9">
              <w:rPr>
                <w:rFonts w:ascii="Open Sans" w:hAnsi="Open Sans" w:cs="Open Sans"/>
                <w:b/>
                <w:sz w:val="22"/>
              </w:rPr>
              <w:fldChar w:fldCharType="begin">
                <w:ffData>
                  <w:name w:val="CaseACocher26"/>
                  <w:enabled/>
                  <w:calcOnExit w:val="0"/>
                  <w:checkBox>
                    <w:sizeAuto/>
                    <w:default w:val="0"/>
                  </w:checkBox>
                </w:ffData>
              </w:fldChar>
            </w:r>
            <w:r w:rsidRPr="003C1EC9">
              <w:rPr>
                <w:rFonts w:ascii="Open Sans" w:hAnsi="Open Sans" w:cs="Open Sans"/>
                <w:b/>
                <w:sz w:val="22"/>
              </w:rPr>
              <w:instrText xml:space="preserve"> FORMCHECKBOX </w:instrText>
            </w:r>
            <w:r w:rsidR="002E7BAB">
              <w:rPr>
                <w:rFonts w:ascii="Open Sans" w:hAnsi="Open Sans" w:cs="Open Sans" w:hint="eastAsia"/>
                <w:b/>
                <w:sz w:val="22"/>
              </w:rPr>
            </w:r>
            <w:r w:rsidR="002E7BAB">
              <w:rPr>
                <w:rFonts w:ascii="Open Sans" w:hAnsi="Open Sans" w:cs="Open Sans" w:hint="eastAsia"/>
                <w:b/>
                <w:sz w:val="22"/>
              </w:rPr>
              <w:fldChar w:fldCharType="separate"/>
            </w:r>
            <w:r w:rsidRPr="003C1EC9">
              <w:rPr>
                <w:rFonts w:ascii="Open Sans" w:hAnsi="Open Sans" w:cs="Open Sans"/>
                <w:b/>
                <w:sz w:val="22"/>
              </w:rPr>
              <w:fldChar w:fldCharType="end"/>
            </w:r>
            <w:r>
              <w:rPr>
                <w:rFonts w:ascii="Open Sans" w:hAnsi="Open Sans" w:cs="Open Sans"/>
                <w:b/>
                <w:sz w:val="22"/>
              </w:rPr>
              <w:t xml:space="preserve"> NON</w:t>
            </w:r>
          </w:p>
          <w:p w14:paraId="0B49C3EE" w14:textId="77777777" w:rsidR="00B90B44" w:rsidRPr="003C1EC9" w:rsidRDefault="00B90B44" w:rsidP="00E94934">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2E7BAB">
              <w:rPr>
                <w:rFonts w:ascii="Open Sans" w:hAnsi="Open Sans" w:cs="Open Sans" w:hint="eastAsia"/>
                <w:b/>
                <w:sz w:val="22"/>
              </w:rPr>
            </w:r>
            <w:r w:rsidR="002E7BAB">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OUI    </w:t>
            </w:r>
            <w:r w:rsidRPr="003C1EC9">
              <w:rPr>
                <w:rFonts w:ascii="Open Sans" w:hAnsi="Open Sans" w:cs="Open Sans"/>
                <w:b/>
                <w:sz w:val="22"/>
              </w:rPr>
              <w:fldChar w:fldCharType="begin">
                <w:ffData>
                  <w:name w:val="CaseACocher26"/>
                  <w:enabled/>
                  <w:calcOnExit w:val="0"/>
                  <w:checkBox>
                    <w:sizeAuto/>
                    <w:default w:val="0"/>
                  </w:checkBox>
                </w:ffData>
              </w:fldChar>
            </w:r>
            <w:r w:rsidRPr="003C1EC9">
              <w:rPr>
                <w:rFonts w:ascii="Open Sans" w:hAnsi="Open Sans" w:cs="Open Sans"/>
                <w:b/>
                <w:sz w:val="22"/>
              </w:rPr>
              <w:instrText xml:space="preserve"> FORMCHECKBOX </w:instrText>
            </w:r>
            <w:r w:rsidR="002E7BAB">
              <w:rPr>
                <w:rFonts w:ascii="Open Sans" w:hAnsi="Open Sans" w:cs="Open Sans" w:hint="eastAsia"/>
                <w:b/>
                <w:sz w:val="22"/>
              </w:rPr>
            </w:r>
            <w:r w:rsidR="002E7BAB">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p w14:paraId="27EE3936" w14:textId="77777777" w:rsidR="00B90B44" w:rsidRPr="003C1EC9" w:rsidRDefault="00B90B44" w:rsidP="00E94934">
            <w:pPr>
              <w:spacing w:before="60"/>
              <w:rPr>
                <w:rFonts w:ascii="Open Sans" w:hAnsi="Open Sans" w:cs="Open Sans" w:hint="eastAsia"/>
                <w:b/>
                <w:sz w:val="22"/>
              </w:rPr>
            </w:pPr>
          </w:p>
        </w:tc>
        <w:tc>
          <w:tcPr>
            <w:tcW w:w="3402" w:type="dxa"/>
          </w:tcPr>
          <w:p w14:paraId="7915857C" w14:textId="77777777" w:rsidR="00B90B44" w:rsidRDefault="00B90B44" w:rsidP="00E94934">
            <w:pPr>
              <w:spacing w:before="60"/>
              <w:rPr>
                <w:rFonts w:ascii="Open Sans" w:hAnsi="Open Sans" w:cs="Open Sans" w:hint="eastAsia"/>
                <w:b/>
                <w:sz w:val="22"/>
              </w:rPr>
            </w:pPr>
          </w:p>
        </w:tc>
      </w:tr>
      <w:tr w:rsidR="00B90B44" w:rsidRPr="003C1EC9" w14:paraId="5C7950AA" w14:textId="77777777" w:rsidTr="00CE1C34">
        <w:trPr>
          <w:trHeight w:val="2116"/>
        </w:trPr>
        <w:tc>
          <w:tcPr>
            <w:tcW w:w="3794" w:type="dxa"/>
          </w:tcPr>
          <w:p w14:paraId="54FD9FFF" w14:textId="77777777" w:rsidR="00B90B44" w:rsidRPr="00B90B44" w:rsidRDefault="00B90B44" w:rsidP="00E94934">
            <w:pPr>
              <w:spacing w:before="60"/>
              <w:rPr>
                <w:rFonts w:ascii="Open Sans" w:hAnsi="Open Sans" w:cs="Open Sans" w:hint="eastAsia"/>
                <w:i/>
                <w:lang w:val="fr-FR"/>
              </w:rPr>
            </w:pPr>
            <w:r w:rsidRPr="00B90B44">
              <w:rPr>
                <w:rFonts w:ascii="Open Sans" w:hAnsi="Open Sans" w:cs="Open Sans"/>
                <w:i/>
                <w:lang w:val="fr-FR"/>
              </w:rPr>
              <w:t>Communication</w:t>
            </w:r>
          </w:p>
          <w:p w14:paraId="20EFCA69" w14:textId="77777777" w:rsidR="00B90B44" w:rsidRPr="00B90B44" w:rsidRDefault="00B90B44" w:rsidP="00E94934">
            <w:pPr>
              <w:spacing w:before="60"/>
              <w:ind w:firstLine="164"/>
              <w:rPr>
                <w:rFonts w:ascii="Open Sans" w:hAnsi="Open Sans" w:cs="Open Sans" w:hint="eastAsia"/>
                <w:i/>
                <w:lang w:val="fr-FR"/>
              </w:rPr>
            </w:pPr>
            <w:r w:rsidRPr="00B90B44">
              <w:rPr>
                <w:rFonts w:ascii="Open Sans" w:hAnsi="Open Sans" w:cs="Open Sans"/>
                <w:i/>
                <w:lang w:val="fr-FR"/>
              </w:rPr>
              <w:t>Réalisation d’outils de communication</w:t>
            </w:r>
          </w:p>
          <w:p w14:paraId="2A34F0A4" w14:textId="77777777" w:rsidR="00B90B44" w:rsidRPr="00B90B44" w:rsidRDefault="00B90B44" w:rsidP="00E94934">
            <w:pPr>
              <w:spacing w:before="60"/>
              <w:ind w:firstLine="164"/>
              <w:rPr>
                <w:rFonts w:ascii="Open Sans" w:hAnsi="Open Sans" w:cs="Open Sans" w:hint="eastAsia"/>
                <w:i/>
                <w:lang w:val="fr-FR"/>
              </w:rPr>
            </w:pPr>
            <w:r w:rsidRPr="00B90B44">
              <w:rPr>
                <w:rFonts w:ascii="Open Sans" w:hAnsi="Open Sans" w:cs="Open Sans"/>
                <w:i/>
                <w:lang w:val="fr-FR"/>
              </w:rPr>
              <w:t>Diffusion</w:t>
            </w:r>
          </w:p>
          <w:p w14:paraId="4C009CE4" w14:textId="77777777" w:rsidR="00B90B44" w:rsidRPr="00B90B44" w:rsidRDefault="00B90B44" w:rsidP="00E94934">
            <w:pPr>
              <w:spacing w:before="60"/>
              <w:rPr>
                <w:rFonts w:ascii="Open Sans" w:hAnsi="Open Sans" w:cs="Open Sans" w:hint="eastAsia"/>
                <w:i/>
                <w:lang w:val="fr-FR"/>
              </w:rPr>
            </w:pPr>
          </w:p>
        </w:tc>
        <w:tc>
          <w:tcPr>
            <w:tcW w:w="2126" w:type="dxa"/>
          </w:tcPr>
          <w:p w14:paraId="4E8FC473" w14:textId="77777777" w:rsidR="00B90B44" w:rsidRPr="00B90B44" w:rsidRDefault="00B90B44" w:rsidP="00E94934">
            <w:pPr>
              <w:spacing w:before="60"/>
              <w:rPr>
                <w:rFonts w:ascii="Open Sans" w:hAnsi="Open Sans" w:cs="Open Sans" w:hint="eastAsia"/>
                <w:b/>
                <w:sz w:val="22"/>
                <w:lang w:val="fr-FR"/>
              </w:rPr>
            </w:pPr>
          </w:p>
          <w:p w14:paraId="7C703FA6" w14:textId="77777777" w:rsidR="00B90B44" w:rsidRPr="003C1EC9" w:rsidRDefault="00B90B44" w:rsidP="00E94934">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2E7BAB">
              <w:rPr>
                <w:rFonts w:ascii="Open Sans" w:hAnsi="Open Sans" w:cs="Open Sans" w:hint="eastAsia"/>
                <w:b/>
                <w:sz w:val="22"/>
              </w:rPr>
            </w:r>
            <w:r w:rsidR="002E7BAB">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w:t>
            </w:r>
            <w:r>
              <w:rPr>
                <w:rFonts w:ascii="Open Sans" w:hAnsi="Open Sans" w:cs="Open Sans"/>
                <w:b/>
                <w:sz w:val="22"/>
              </w:rPr>
              <w:t xml:space="preserve">OUI  </w:t>
            </w:r>
            <w:r w:rsidRPr="003C1EC9">
              <w:rPr>
                <w:rFonts w:ascii="Open Sans" w:hAnsi="Open Sans" w:cs="Open Sans"/>
                <w:b/>
                <w:sz w:val="22"/>
              </w:rPr>
              <w:t xml:space="preserve">  </w:t>
            </w:r>
            <w:r w:rsidRPr="003C1EC9">
              <w:rPr>
                <w:rFonts w:ascii="Open Sans" w:hAnsi="Open Sans" w:cs="Open Sans"/>
                <w:b/>
                <w:sz w:val="22"/>
              </w:rPr>
              <w:fldChar w:fldCharType="begin">
                <w:ffData>
                  <w:name w:val="CaseACocher26"/>
                  <w:enabled/>
                  <w:calcOnExit w:val="0"/>
                  <w:checkBox>
                    <w:sizeAuto/>
                    <w:default w:val="0"/>
                    <w:checked w:val="0"/>
                  </w:checkBox>
                </w:ffData>
              </w:fldChar>
            </w:r>
            <w:r w:rsidRPr="003C1EC9">
              <w:rPr>
                <w:rFonts w:ascii="Open Sans" w:hAnsi="Open Sans" w:cs="Open Sans"/>
                <w:b/>
                <w:sz w:val="22"/>
              </w:rPr>
              <w:instrText xml:space="preserve"> FORMCHECKBOX </w:instrText>
            </w:r>
            <w:r w:rsidR="002E7BAB">
              <w:rPr>
                <w:rFonts w:ascii="Open Sans" w:hAnsi="Open Sans" w:cs="Open Sans" w:hint="eastAsia"/>
                <w:b/>
                <w:sz w:val="22"/>
              </w:rPr>
            </w:r>
            <w:r w:rsidR="002E7BAB">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p w14:paraId="7946B544" w14:textId="77777777" w:rsidR="00B90B44" w:rsidRPr="003C1EC9" w:rsidRDefault="00B90B44" w:rsidP="00E94934">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2E7BAB">
              <w:rPr>
                <w:rFonts w:ascii="Open Sans" w:hAnsi="Open Sans" w:cs="Open Sans" w:hint="eastAsia"/>
                <w:b/>
                <w:sz w:val="22"/>
              </w:rPr>
            </w:r>
            <w:r w:rsidR="002E7BAB">
              <w:rPr>
                <w:rFonts w:ascii="Open Sans" w:hAnsi="Open Sans" w:cs="Open Sans" w:hint="eastAsia"/>
                <w:b/>
                <w:sz w:val="22"/>
              </w:rPr>
              <w:fldChar w:fldCharType="separate"/>
            </w:r>
            <w:r w:rsidRPr="003C1EC9">
              <w:rPr>
                <w:rFonts w:ascii="Open Sans" w:hAnsi="Open Sans" w:cs="Open Sans"/>
                <w:b/>
                <w:sz w:val="22"/>
              </w:rPr>
              <w:fldChar w:fldCharType="end"/>
            </w:r>
            <w:r>
              <w:rPr>
                <w:rFonts w:ascii="Open Sans" w:hAnsi="Open Sans" w:cs="Open Sans"/>
                <w:b/>
                <w:sz w:val="22"/>
              </w:rPr>
              <w:t xml:space="preserve"> OUI   </w:t>
            </w:r>
            <w:r w:rsidRPr="003C1EC9">
              <w:rPr>
                <w:rFonts w:ascii="Open Sans" w:hAnsi="Open Sans" w:cs="Open Sans"/>
                <w:b/>
                <w:sz w:val="22"/>
              </w:rPr>
              <w:t xml:space="preserve"> </w:t>
            </w:r>
            <w:r w:rsidRPr="003C1EC9">
              <w:rPr>
                <w:rFonts w:ascii="Open Sans" w:hAnsi="Open Sans" w:cs="Open Sans"/>
                <w:b/>
                <w:sz w:val="22"/>
              </w:rPr>
              <w:fldChar w:fldCharType="begin">
                <w:ffData>
                  <w:name w:val="CaseACocher26"/>
                  <w:enabled/>
                  <w:calcOnExit w:val="0"/>
                  <w:checkBox>
                    <w:sizeAuto/>
                    <w:default w:val="0"/>
                    <w:checked w:val="0"/>
                  </w:checkBox>
                </w:ffData>
              </w:fldChar>
            </w:r>
            <w:r w:rsidRPr="003C1EC9">
              <w:rPr>
                <w:rFonts w:ascii="Open Sans" w:hAnsi="Open Sans" w:cs="Open Sans"/>
                <w:b/>
                <w:sz w:val="22"/>
              </w:rPr>
              <w:instrText xml:space="preserve"> FORMCHECKBOX </w:instrText>
            </w:r>
            <w:r w:rsidR="002E7BAB">
              <w:rPr>
                <w:rFonts w:ascii="Open Sans" w:hAnsi="Open Sans" w:cs="Open Sans" w:hint="eastAsia"/>
                <w:b/>
                <w:sz w:val="22"/>
              </w:rPr>
            </w:r>
            <w:r w:rsidR="002E7BAB">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tc>
        <w:tc>
          <w:tcPr>
            <w:tcW w:w="3402" w:type="dxa"/>
          </w:tcPr>
          <w:p w14:paraId="28A4FC8C" w14:textId="77777777" w:rsidR="00B90B44" w:rsidRDefault="00B90B44" w:rsidP="00E94934">
            <w:pPr>
              <w:spacing w:before="60"/>
              <w:rPr>
                <w:rFonts w:ascii="Open Sans" w:hAnsi="Open Sans" w:cs="Open Sans" w:hint="eastAsia"/>
                <w:b/>
                <w:sz w:val="22"/>
              </w:rPr>
            </w:pPr>
          </w:p>
        </w:tc>
      </w:tr>
      <w:tr w:rsidR="00B90B44" w:rsidRPr="003C1EC9" w14:paraId="620EB283" w14:textId="77777777" w:rsidTr="00E94934">
        <w:tc>
          <w:tcPr>
            <w:tcW w:w="3794" w:type="dxa"/>
          </w:tcPr>
          <w:p w14:paraId="35186060" w14:textId="77777777" w:rsidR="00B90B44" w:rsidRPr="00AF29C7" w:rsidRDefault="00B90B44" w:rsidP="00E94934">
            <w:pPr>
              <w:spacing w:before="60"/>
              <w:rPr>
                <w:rFonts w:ascii="Open Sans" w:hAnsi="Open Sans" w:cs="Open Sans" w:hint="eastAsia"/>
                <w:i/>
              </w:rPr>
            </w:pPr>
            <w:r w:rsidRPr="00AF29C7">
              <w:rPr>
                <w:rFonts w:ascii="Open Sans" w:hAnsi="Open Sans" w:cs="Open Sans"/>
                <w:i/>
              </w:rPr>
              <w:t>Autre</w:t>
            </w:r>
            <w:r>
              <w:rPr>
                <w:rFonts w:ascii="Open Sans" w:hAnsi="Open Sans" w:cs="Open Sans"/>
                <w:i/>
              </w:rPr>
              <w:t xml:space="preserve"> </w:t>
            </w:r>
            <w:r w:rsidRPr="00AF29C7">
              <w:rPr>
                <w:rFonts w:ascii="Open Sans" w:hAnsi="Open Sans" w:cs="Open Sans"/>
                <w:i/>
              </w:rPr>
              <w:t>(préciser)</w:t>
            </w:r>
          </w:p>
          <w:p w14:paraId="4DD5EBB4" w14:textId="2C583163" w:rsidR="00B90B44" w:rsidRPr="00AF29C7" w:rsidRDefault="00B90B44" w:rsidP="00E94934">
            <w:pPr>
              <w:spacing w:before="60"/>
              <w:rPr>
                <w:rFonts w:ascii="Open Sans" w:hAnsi="Open Sans" w:cs="Open Sans" w:hint="eastAsia"/>
              </w:rPr>
            </w:pPr>
          </w:p>
          <w:p w14:paraId="22C03CE0" w14:textId="77777777" w:rsidR="00B90B44" w:rsidRPr="00AF29C7" w:rsidRDefault="00B90B44" w:rsidP="00E94934">
            <w:pPr>
              <w:spacing w:before="60"/>
              <w:rPr>
                <w:rFonts w:ascii="Open Sans" w:hAnsi="Open Sans" w:cs="Open Sans" w:hint="eastAsia"/>
                <w:i/>
              </w:rPr>
            </w:pPr>
          </w:p>
        </w:tc>
        <w:tc>
          <w:tcPr>
            <w:tcW w:w="2126" w:type="dxa"/>
          </w:tcPr>
          <w:p w14:paraId="43EC17BF" w14:textId="77777777" w:rsidR="00B90B44" w:rsidRDefault="00B90B44" w:rsidP="00E94934">
            <w:pPr>
              <w:spacing w:before="60"/>
              <w:rPr>
                <w:rFonts w:ascii="Open Sans" w:hAnsi="Open Sans" w:cs="Open Sans" w:hint="eastAsia"/>
                <w:b/>
                <w:sz w:val="22"/>
              </w:rPr>
            </w:pPr>
          </w:p>
          <w:p w14:paraId="5357C0F8" w14:textId="77777777" w:rsidR="00B90B44" w:rsidRPr="003C1EC9" w:rsidRDefault="00B90B44" w:rsidP="00E94934">
            <w:pPr>
              <w:spacing w:before="60"/>
              <w:rPr>
                <w:rFonts w:ascii="Open Sans" w:hAnsi="Open Sans" w:cs="Open Sans" w:hint="eastAsia"/>
                <w:b/>
                <w:sz w:val="22"/>
              </w:rPr>
            </w:pPr>
          </w:p>
        </w:tc>
        <w:tc>
          <w:tcPr>
            <w:tcW w:w="3402" w:type="dxa"/>
          </w:tcPr>
          <w:p w14:paraId="6892C7FA" w14:textId="77777777" w:rsidR="00B90B44" w:rsidRDefault="00B90B44" w:rsidP="00E94934">
            <w:pPr>
              <w:spacing w:before="60"/>
              <w:rPr>
                <w:rFonts w:ascii="Open Sans" w:hAnsi="Open Sans" w:cs="Open Sans" w:hint="eastAsia"/>
                <w:b/>
                <w:sz w:val="22"/>
              </w:rPr>
            </w:pPr>
          </w:p>
        </w:tc>
      </w:tr>
    </w:tbl>
    <w:p w14:paraId="1786FBE3" w14:textId="0AB9E22F" w:rsidR="001E71B5" w:rsidRDefault="001E71B5" w:rsidP="00B90B44">
      <w:pPr>
        <w:rPr>
          <w:rFonts w:ascii="Open Sans" w:hAnsi="Open Sans" w:cs="Open Sans" w:hint="eastAsia"/>
          <w:sz w:val="2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2"/>
        <w:gridCol w:w="2551"/>
      </w:tblGrid>
      <w:tr w:rsidR="00B90B44" w:rsidRPr="00093F31" w14:paraId="5CFC592E" w14:textId="77777777" w:rsidTr="00E94934">
        <w:tc>
          <w:tcPr>
            <w:tcW w:w="2943" w:type="dxa"/>
          </w:tcPr>
          <w:p w14:paraId="5048DBBE" w14:textId="77777777" w:rsidR="00B90B44" w:rsidRPr="00AF29C7" w:rsidRDefault="00B90B44" w:rsidP="00E94934">
            <w:pPr>
              <w:jc w:val="center"/>
              <w:rPr>
                <w:rFonts w:ascii="Open Sans" w:hAnsi="Open Sans" w:cs="Open Sans" w:hint="eastAsia"/>
                <w:b/>
              </w:rPr>
            </w:pPr>
          </w:p>
          <w:p w14:paraId="1622FA4B" w14:textId="77777777" w:rsidR="00B90B44" w:rsidRPr="00E97145" w:rsidRDefault="00B90B44" w:rsidP="00E94934">
            <w:pPr>
              <w:jc w:val="center"/>
              <w:rPr>
                <w:rFonts w:ascii="Open Sans" w:hAnsi="Open Sans" w:cs="Open Sans" w:hint="eastAsia"/>
                <w:b/>
                <w:sz w:val="22"/>
                <w:szCs w:val="22"/>
              </w:rPr>
            </w:pPr>
            <w:r w:rsidRPr="00E97145">
              <w:rPr>
                <w:rFonts w:ascii="Open Sans" w:hAnsi="Open Sans" w:cs="Open Sans"/>
                <w:b/>
                <w:sz w:val="22"/>
                <w:szCs w:val="22"/>
              </w:rPr>
              <w:t>Détail des dépenses prévisionnelles</w:t>
            </w:r>
          </w:p>
        </w:tc>
        <w:tc>
          <w:tcPr>
            <w:tcW w:w="2552" w:type="dxa"/>
          </w:tcPr>
          <w:p w14:paraId="56E8C2CC" w14:textId="77777777" w:rsidR="00B90B44" w:rsidRPr="003C1EC9" w:rsidRDefault="00B90B44" w:rsidP="00E94934">
            <w:pPr>
              <w:jc w:val="center"/>
              <w:rPr>
                <w:rFonts w:ascii="Open Sans" w:hAnsi="Open Sans" w:cs="Open Sans" w:hint="eastAsia"/>
                <w:b/>
                <w:sz w:val="22"/>
              </w:rPr>
            </w:pPr>
          </w:p>
          <w:p w14:paraId="3A85E4C0" w14:textId="77777777" w:rsidR="00B90B44" w:rsidRPr="003C1EC9" w:rsidRDefault="00B90B44" w:rsidP="00E94934">
            <w:pPr>
              <w:jc w:val="center"/>
              <w:rPr>
                <w:rFonts w:ascii="Open Sans" w:hAnsi="Open Sans" w:cs="Open Sans" w:hint="eastAsia"/>
                <w:b/>
                <w:sz w:val="22"/>
              </w:rPr>
            </w:pPr>
            <w:r>
              <w:rPr>
                <w:rFonts w:ascii="Open Sans" w:hAnsi="Open Sans" w:cs="Open Sans"/>
                <w:b/>
                <w:sz w:val="22"/>
              </w:rPr>
              <w:t>Budget total</w:t>
            </w:r>
          </w:p>
          <w:p w14:paraId="3DA56F05" w14:textId="77777777" w:rsidR="00B90B44" w:rsidRPr="003C1EC9" w:rsidRDefault="00B90B44" w:rsidP="00E94934">
            <w:pPr>
              <w:jc w:val="center"/>
              <w:rPr>
                <w:rFonts w:ascii="Open Sans" w:hAnsi="Open Sans" w:cs="Open Sans" w:hint="eastAsia"/>
                <w:b/>
                <w:sz w:val="22"/>
              </w:rPr>
            </w:pPr>
          </w:p>
        </w:tc>
        <w:tc>
          <w:tcPr>
            <w:tcW w:w="2551" w:type="dxa"/>
          </w:tcPr>
          <w:p w14:paraId="0EA0E16B" w14:textId="77777777" w:rsidR="00B90B44" w:rsidRPr="00B90B44" w:rsidRDefault="00B90B44" w:rsidP="00E94934">
            <w:pPr>
              <w:jc w:val="center"/>
              <w:rPr>
                <w:rFonts w:ascii="Open Sans" w:hAnsi="Open Sans" w:cs="Open Sans" w:hint="eastAsia"/>
                <w:b/>
                <w:sz w:val="22"/>
                <w:lang w:val="fr-FR"/>
              </w:rPr>
            </w:pPr>
          </w:p>
          <w:p w14:paraId="4CF48E1A" w14:textId="77777777" w:rsidR="00B90B44" w:rsidRPr="00B90B44" w:rsidRDefault="00B90B44" w:rsidP="00E94934">
            <w:pPr>
              <w:jc w:val="center"/>
              <w:rPr>
                <w:rFonts w:ascii="Open Sans" w:hAnsi="Open Sans" w:cs="Open Sans" w:hint="eastAsia"/>
                <w:b/>
                <w:sz w:val="22"/>
                <w:lang w:val="fr-FR"/>
              </w:rPr>
            </w:pPr>
            <w:r w:rsidRPr="00B90B44">
              <w:rPr>
                <w:rFonts w:ascii="Open Sans" w:hAnsi="Open Sans" w:cs="Open Sans"/>
                <w:b/>
                <w:sz w:val="22"/>
                <w:lang w:val="fr-FR"/>
              </w:rPr>
              <w:t>Budget demandé à la MSH Paris-Saclay</w:t>
            </w:r>
          </w:p>
        </w:tc>
      </w:tr>
      <w:tr w:rsidR="00B90B44" w:rsidRPr="003C1EC9" w14:paraId="40E6B468" w14:textId="77777777" w:rsidTr="00E94934">
        <w:tc>
          <w:tcPr>
            <w:tcW w:w="2943" w:type="dxa"/>
          </w:tcPr>
          <w:p w14:paraId="57F61C77" w14:textId="77777777" w:rsidR="00B90B44" w:rsidRPr="00B90B44" w:rsidRDefault="00B90B44" w:rsidP="00E94934">
            <w:pPr>
              <w:spacing w:before="60"/>
              <w:rPr>
                <w:rFonts w:ascii="Open Sans" w:hAnsi="Open Sans" w:cs="Open Sans" w:hint="eastAsia"/>
                <w:i/>
                <w:lang w:val="fr-FR"/>
              </w:rPr>
            </w:pPr>
          </w:p>
          <w:p w14:paraId="17AEEA82" w14:textId="77777777" w:rsidR="00B90B44" w:rsidRPr="00AF29C7" w:rsidRDefault="00B90B44" w:rsidP="00E94934">
            <w:pPr>
              <w:spacing w:before="60"/>
              <w:rPr>
                <w:rFonts w:ascii="Open Sans" w:hAnsi="Open Sans" w:cs="Open Sans" w:hint="eastAsia"/>
                <w:i/>
              </w:rPr>
            </w:pPr>
            <w:r>
              <w:rPr>
                <w:rFonts w:ascii="Open Sans" w:hAnsi="Open Sans" w:cs="Open Sans"/>
                <w:i/>
              </w:rPr>
              <w:t>Missions</w:t>
            </w:r>
          </w:p>
          <w:p w14:paraId="2C673892" w14:textId="77777777" w:rsidR="00B90B44" w:rsidRPr="00AF29C7" w:rsidRDefault="00B90B44" w:rsidP="00E94934">
            <w:pPr>
              <w:spacing w:before="60"/>
              <w:rPr>
                <w:rFonts w:ascii="Open Sans" w:hAnsi="Open Sans" w:cs="Open Sans" w:hint="eastAsia"/>
                <w:i/>
              </w:rPr>
            </w:pPr>
          </w:p>
        </w:tc>
        <w:tc>
          <w:tcPr>
            <w:tcW w:w="2552" w:type="dxa"/>
          </w:tcPr>
          <w:p w14:paraId="0EF20D7D" w14:textId="77777777" w:rsidR="00B90B44" w:rsidRPr="003C1EC9" w:rsidRDefault="00B90B44" w:rsidP="00E94934">
            <w:pPr>
              <w:spacing w:before="60"/>
              <w:rPr>
                <w:rFonts w:ascii="Open Sans" w:hAnsi="Open Sans" w:cs="Open Sans" w:hint="eastAsia"/>
                <w:b/>
                <w:sz w:val="22"/>
              </w:rPr>
            </w:pPr>
          </w:p>
        </w:tc>
        <w:tc>
          <w:tcPr>
            <w:tcW w:w="2551" w:type="dxa"/>
          </w:tcPr>
          <w:p w14:paraId="76FC1CB8" w14:textId="77777777" w:rsidR="00B90B44" w:rsidRPr="003C1EC9" w:rsidRDefault="00B90B44" w:rsidP="00E94934">
            <w:pPr>
              <w:spacing w:before="60"/>
              <w:rPr>
                <w:rFonts w:ascii="Open Sans" w:hAnsi="Open Sans" w:cs="Open Sans" w:hint="eastAsia"/>
                <w:b/>
                <w:sz w:val="22"/>
              </w:rPr>
            </w:pPr>
          </w:p>
        </w:tc>
      </w:tr>
      <w:tr w:rsidR="00B90B44" w:rsidRPr="003C1EC9" w14:paraId="51B528DB" w14:textId="77777777" w:rsidTr="00E94934">
        <w:tc>
          <w:tcPr>
            <w:tcW w:w="2943" w:type="dxa"/>
          </w:tcPr>
          <w:p w14:paraId="6DA3D378" w14:textId="77777777" w:rsidR="00B90B44" w:rsidRDefault="00B90B44" w:rsidP="00E94934">
            <w:pPr>
              <w:spacing w:before="60"/>
              <w:rPr>
                <w:rFonts w:ascii="Open Sans" w:hAnsi="Open Sans" w:cs="Open Sans" w:hint="eastAsia"/>
                <w:i/>
              </w:rPr>
            </w:pPr>
          </w:p>
          <w:p w14:paraId="40F48CB1" w14:textId="77777777" w:rsidR="00B90B44" w:rsidRPr="00746CDB" w:rsidRDefault="00B90B44" w:rsidP="00E94934">
            <w:pPr>
              <w:spacing w:before="60"/>
              <w:rPr>
                <w:rFonts w:ascii="Open Sans" w:hAnsi="Open Sans" w:cs="Open Sans" w:hint="eastAsia"/>
              </w:rPr>
            </w:pPr>
            <w:r w:rsidRPr="00746CDB">
              <w:rPr>
                <w:rFonts w:ascii="Open Sans" w:hAnsi="Open Sans" w:cs="Open Sans"/>
              </w:rPr>
              <w:t>Catering</w:t>
            </w:r>
          </w:p>
          <w:p w14:paraId="00C643F0" w14:textId="77777777" w:rsidR="00B90B44" w:rsidRPr="00AF29C7" w:rsidRDefault="00B90B44" w:rsidP="00E94934">
            <w:pPr>
              <w:spacing w:before="60"/>
              <w:rPr>
                <w:rFonts w:ascii="Open Sans" w:hAnsi="Open Sans" w:cs="Open Sans" w:hint="eastAsia"/>
                <w:i/>
              </w:rPr>
            </w:pPr>
          </w:p>
        </w:tc>
        <w:tc>
          <w:tcPr>
            <w:tcW w:w="2552" w:type="dxa"/>
          </w:tcPr>
          <w:p w14:paraId="5128F54D" w14:textId="77777777" w:rsidR="00B90B44" w:rsidRPr="003C1EC9" w:rsidRDefault="00B90B44" w:rsidP="00E94934">
            <w:pPr>
              <w:spacing w:before="60"/>
              <w:rPr>
                <w:rFonts w:ascii="Open Sans" w:hAnsi="Open Sans" w:cs="Open Sans" w:hint="eastAsia"/>
                <w:b/>
                <w:sz w:val="22"/>
              </w:rPr>
            </w:pPr>
          </w:p>
        </w:tc>
        <w:tc>
          <w:tcPr>
            <w:tcW w:w="2551" w:type="dxa"/>
          </w:tcPr>
          <w:p w14:paraId="2B575DC5" w14:textId="77777777" w:rsidR="00B90B44" w:rsidRPr="003C1EC9" w:rsidRDefault="00B90B44" w:rsidP="00E94934">
            <w:pPr>
              <w:spacing w:before="60"/>
              <w:rPr>
                <w:rFonts w:ascii="Open Sans" w:hAnsi="Open Sans" w:cs="Open Sans" w:hint="eastAsia"/>
                <w:b/>
                <w:sz w:val="22"/>
              </w:rPr>
            </w:pPr>
          </w:p>
        </w:tc>
      </w:tr>
      <w:tr w:rsidR="00B90B44" w:rsidRPr="003C1EC9" w14:paraId="7469CF1B" w14:textId="77777777" w:rsidTr="00E94934">
        <w:tc>
          <w:tcPr>
            <w:tcW w:w="2943" w:type="dxa"/>
          </w:tcPr>
          <w:p w14:paraId="2DED2EAE" w14:textId="77777777" w:rsidR="00B90B44" w:rsidRDefault="00B90B44" w:rsidP="00E94934">
            <w:pPr>
              <w:spacing w:before="60"/>
              <w:rPr>
                <w:rFonts w:ascii="Open Sans" w:hAnsi="Open Sans" w:cs="Open Sans" w:hint="eastAsia"/>
                <w:i/>
              </w:rPr>
            </w:pPr>
          </w:p>
          <w:p w14:paraId="7F2489DF" w14:textId="77777777" w:rsidR="00B90B44" w:rsidRDefault="00B90B44" w:rsidP="00E94934">
            <w:pPr>
              <w:spacing w:before="60"/>
              <w:rPr>
                <w:rFonts w:ascii="Open Sans" w:hAnsi="Open Sans" w:cs="Open Sans" w:hint="eastAsia"/>
                <w:i/>
              </w:rPr>
            </w:pPr>
            <w:r>
              <w:rPr>
                <w:rFonts w:ascii="Open Sans" w:hAnsi="Open Sans" w:cs="Open Sans"/>
                <w:i/>
              </w:rPr>
              <w:t>Communication</w:t>
            </w:r>
          </w:p>
          <w:p w14:paraId="37CA26D9" w14:textId="77777777" w:rsidR="00B90B44" w:rsidRDefault="00B90B44" w:rsidP="00E94934">
            <w:pPr>
              <w:spacing w:before="60"/>
              <w:rPr>
                <w:rFonts w:ascii="Open Sans" w:hAnsi="Open Sans" w:cs="Open Sans" w:hint="eastAsia"/>
                <w:i/>
              </w:rPr>
            </w:pPr>
          </w:p>
        </w:tc>
        <w:tc>
          <w:tcPr>
            <w:tcW w:w="2552" w:type="dxa"/>
          </w:tcPr>
          <w:p w14:paraId="61412FF7" w14:textId="77777777" w:rsidR="00B90B44" w:rsidRPr="003C1EC9" w:rsidRDefault="00B90B44" w:rsidP="00E94934">
            <w:pPr>
              <w:spacing w:before="60"/>
              <w:rPr>
                <w:rFonts w:ascii="Open Sans" w:hAnsi="Open Sans" w:cs="Open Sans" w:hint="eastAsia"/>
                <w:b/>
                <w:sz w:val="22"/>
              </w:rPr>
            </w:pPr>
          </w:p>
        </w:tc>
        <w:tc>
          <w:tcPr>
            <w:tcW w:w="2551" w:type="dxa"/>
          </w:tcPr>
          <w:p w14:paraId="1CDA0E78" w14:textId="77777777" w:rsidR="00B90B44" w:rsidRPr="003C1EC9" w:rsidRDefault="00B90B44" w:rsidP="00E94934">
            <w:pPr>
              <w:spacing w:before="60"/>
              <w:rPr>
                <w:rFonts w:ascii="Open Sans" w:hAnsi="Open Sans" w:cs="Open Sans" w:hint="eastAsia"/>
                <w:b/>
                <w:sz w:val="22"/>
              </w:rPr>
            </w:pPr>
          </w:p>
        </w:tc>
      </w:tr>
      <w:tr w:rsidR="00B90B44" w:rsidRPr="003C1EC9" w14:paraId="463B09FC" w14:textId="77777777" w:rsidTr="00E94934">
        <w:tc>
          <w:tcPr>
            <w:tcW w:w="2943" w:type="dxa"/>
          </w:tcPr>
          <w:p w14:paraId="1A3B43E2" w14:textId="77777777" w:rsidR="00B90B44" w:rsidRDefault="00B90B44" w:rsidP="00E94934">
            <w:pPr>
              <w:spacing w:before="60"/>
              <w:rPr>
                <w:rFonts w:ascii="Open Sans" w:hAnsi="Open Sans" w:cs="Open Sans" w:hint="eastAsia"/>
                <w:i/>
              </w:rPr>
            </w:pPr>
          </w:p>
          <w:p w14:paraId="6EA7FF5A" w14:textId="77777777" w:rsidR="00B90B44" w:rsidRPr="00AF29C7" w:rsidRDefault="00B90B44" w:rsidP="00E94934">
            <w:pPr>
              <w:spacing w:before="60"/>
              <w:rPr>
                <w:rFonts w:ascii="Open Sans" w:hAnsi="Open Sans" w:cs="Open Sans" w:hint="eastAsia"/>
                <w:i/>
              </w:rPr>
            </w:pPr>
            <w:r w:rsidRPr="00AF29C7">
              <w:rPr>
                <w:rFonts w:ascii="Open Sans" w:hAnsi="Open Sans" w:cs="Open Sans"/>
                <w:i/>
              </w:rPr>
              <w:t>Autre</w:t>
            </w:r>
            <w:r>
              <w:rPr>
                <w:rFonts w:ascii="Open Sans" w:hAnsi="Open Sans" w:cs="Open Sans"/>
                <w:i/>
              </w:rPr>
              <w:t xml:space="preserve"> </w:t>
            </w:r>
            <w:r w:rsidRPr="00AF29C7">
              <w:rPr>
                <w:rFonts w:ascii="Open Sans" w:hAnsi="Open Sans" w:cs="Open Sans"/>
                <w:i/>
              </w:rPr>
              <w:t>(préciser)</w:t>
            </w:r>
          </w:p>
          <w:p w14:paraId="3DFC201F" w14:textId="77777777" w:rsidR="00B90B44" w:rsidRPr="00AF29C7" w:rsidRDefault="00B90B44" w:rsidP="00E94934">
            <w:pPr>
              <w:spacing w:before="60"/>
              <w:rPr>
                <w:rFonts w:ascii="Open Sans" w:hAnsi="Open Sans" w:cs="Open Sans" w:hint="eastAsia"/>
              </w:rPr>
            </w:pPr>
          </w:p>
          <w:p w14:paraId="0C692BFE" w14:textId="77777777" w:rsidR="00B90B44" w:rsidRPr="00AF29C7" w:rsidRDefault="00B90B44" w:rsidP="00E94934">
            <w:pPr>
              <w:spacing w:before="60"/>
              <w:rPr>
                <w:rFonts w:ascii="Open Sans" w:hAnsi="Open Sans" w:cs="Open Sans" w:hint="eastAsia"/>
                <w:i/>
              </w:rPr>
            </w:pPr>
          </w:p>
        </w:tc>
        <w:tc>
          <w:tcPr>
            <w:tcW w:w="2552" w:type="dxa"/>
          </w:tcPr>
          <w:p w14:paraId="39C963E0" w14:textId="77777777" w:rsidR="00B90B44" w:rsidRPr="003C1EC9" w:rsidRDefault="00B90B44" w:rsidP="00E94934">
            <w:pPr>
              <w:spacing w:before="60"/>
              <w:rPr>
                <w:rFonts w:ascii="Open Sans" w:hAnsi="Open Sans" w:cs="Open Sans" w:hint="eastAsia"/>
                <w:b/>
                <w:sz w:val="22"/>
              </w:rPr>
            </w:pPr>
          </w:p>
        </w:tc>
        <w:tc>
          <w:tcPr>
            <w:tcW w:w="2551" w:type="dxa"/>
          </w:tcPr>
          <w:p w14:paraId="7E094F7A" w14:textId="77777777" w:rsidR="00B90B44" w:rsidRPr="003C1EC9" w:rsidRDefault="00B90B44" w:rsidP="00E94934">
            <w:pPr>
              <w:spacing w:before="60"/>
              <w:rPr>
                <w:rFonts w:ascii="Open Sans" w:hAnsi="Open Sans" w:cs="Open Sans" w:hint="eastAsia"/>
                <w:b/>
                <w:sz w:val="22"/>
              </w:rPr>
            </w:pPr>
          </w:p>
        </w:tc>
      </w:tr>
    </w:tbl>
    <w:p w14:paraId="61FADC64" w14:textId="77777777" w:rsidR="00B90B44" w:rsidRPr="00E00CA9" w:rsidRDefault="00B90B44" w:rsidP="00B90B44">
      <w:pPr>
        <w:rPr>
          <w:rFonts w:ascii="Open Sans" w:hAnsi="Open Sans" w:cs="Open Sans" w:hint="eastAsia"/>
          <w:sz w:val="22"/>
        </w:rPr>
      </w:pPr>
    </w:p>
    <w:p w14:paraId="3520B3A6" w14:textId="090121DC" w:rsidR="001E71B5" w:rsidRDefault="001E71B5" w:rsidP="00B90B44">
      <w:pPr>
        <w:rPr>
          <w:rFonts w:ascii="Open Sans" w:hAnsi="Open Sans" w:cs="Open Sans" w:hint="eastAsia"/>
          <w:b/>
          <w:sz w:val="22"/>
        </w:rPr>
      </w:pPr>
    </w:p>
    <w:p w14:paraId="42DC88E0" w14:textId="372CF30D"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 xml:space="preserve">AUTRES SOUTIENS FINANCIERS ET LOGISTIQUES DONT BÉNÉFICIE OU POURRAIT BÉNÉFICIER LE </w:t>
      </w:r>
      <w:r w:rsidR="00FE7829">
        <w:rPr>
          <w:rFonts w:ascii="Open Sans" w:hAnsi="Open Sans" w:cs="Open Sans"/>
          <w:b/>
          <w:sz w:val="22"/>
          <w:lang w:val="fr-FR"/>
        </w:rPr>
        <w:t>SÉMINAIRE</w:t>
      </w:r>
      <w:r w:rsidRPr="00B90B44">
        <w:rPr>
          <w:rFonts w:ascii="Open Sans" w:hAnsi="Open Sans" w:cs="Open Sans"/>
          <w:b/>
          <w:sz w:val="22"/>
          <w:lang w:val="fr-FR"/>
        </w:rPr>
        <w:t> :</w:t>
      </w:r>
    </w:p>
    <w:p w14:paraId="217BC009" w14:textId="77777777" w:rsidR="00B90B44" w:rsidRPr="00B90B44" w:rsidRDefault="00B90B44" w:rsidP="00B90B44">
      <w:pPr>
        <w:rPr>
          <w:rFonts w:ascii="Open Sans" w:hAnsi="Open Sans" w:cs="Open Sans" w:hint="eastAsia"/>
          <w:b/>
          <w:sz w:val="22"/>
          <w:lang w:val="fr-FR"/>
        </w:rPr>
      </w:pPr>
    </w:p>
    <w:p w14:paraId="51EF8123" w14:textId="35556A61" w:rsidR="00B90B44" w:rsidRDefault="00B90B44" w:rsidP="00EB2A69">
      <w:pPr>
        <w:spacing w:before="60"/>
        <w:rPr>
          <w:rFonts w:ascii="Open Sans" w:hAnsi="Open Sans" w:cs="Open Sans" w:hint="eastAsia"/>
          <w:sz w:val="22"/>
        </w:rPr>
      </w:pPr>
      <w:r w:rsidRPr="00AF0448">
        <w:rPr>
          <w:rFonts w:ascii="Open Sans" w:hAnsi="Open Sans" w:cs="Open Sans"/>
          <w:sz w:val="22"/>
        </w:rPr>
        <w:fldChar w:fldCharType="begin">
          <w:ffData>
            <w:name w:val="Texte5"/>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28DED02D" w14:textId="41DE787C" w:rsidR="001E71B5" w:rsidRDefault="001E71B5" w:rsidP="00EB2A69">
      <w:pPr>
        <w:spacing w:before="60"/>
        <w:rPr>
          <w:rFonts w:ascii="Open Sans" w:hAnsi="Open Sans" w:cs="Open Sans" w:hint="eastAsia"/>
          <w:sz w:val="22"/>
        </w:rPr>
      </w:pPr>
    </w:p>
    <w:p w14:paraId="0EC117D3" w14:textId="17FB7AF8" w:rsidR="001E71B5" w:rsidRDefault="001E71B5" w:rsidP="00EB2A69">
      <w:pPr>
        <w:spacing w:before="60"/>
        <w:rPr>
          <w:rFonts w:ascii="Open Sans" w:hAnsi="Open Sans" w:cs="Open Sans" w:hint="eastAsia"/>
          <w:sz w:val="22"/>
        </w:rPr>
      </w:pPr>
    </w:p>
    <w:p w14:paraId="25A936C4" w14:textId="77777777" w:rsidR="00CE1C34" w:rsidRPr="00EB2A69" w:rsidRDefault="00CE1C34" w:rsidP="00EB2A69">
      <w:pPr>
        <w:spacing w:before="60"/>
        <w:rPr>
          <w:rFonts w:ascii="Open Sans" w:hAnsi="Open Sans" w:cs="Open Sans" w:hint="eastAsia"/>
          <w:sz w:val="22"/>
        </w:rPr>
      </w:pPr>
    </w:p>
    <w:p w14:paraId="6C39FADF" w14:textId="77777777" w:rsidR="00B90B44" w:rsidRPr="00B90B4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B90B44">
        <w:rPr>
          <w:rFonts w:ascii="Open Sans" w:hAnsi="Open Sans" w:cs="Open Sans"/>
          <w:b/>
          <w:lang w:val="fr-FR"/>
        </w:rPr>
        <w:t>PARTIE D : VALIDATION PAR LE RESPONSABLE DU PROJET</w:t>
      </w:r>
    </w:p>
    <w:p w14:paraId="075A3114" w14:textId="30EA7F31" w:rsidR="00B90B44" w:rsidRPr="00EB2A69" w:rsidRDefault="00B90B44" w:rsidP="00B90B44">
      <w:pPr>
        <w:rPr>
          <w:rFonts w:ascii="Open Sans" w:hAnsi="Open Sans" w:cs="Open Sans" w:hint="eastAsia"/>
          <w:sz w:val="22"/>
          <w:lang w:val="fr-FR"/>
        </w:rPr>
      </w:pPr>
      <w:r w:rsidRPr="00EB2A69">
        <w:rPr>
          <w:rFonts w:ascii="Open Sans" w:hAnsi="Open Sans" w:cs="Open Sans"/>
          <w:sz w:val="22"/>
          <w:lang w:val="fr-FR"/>
        </w:rPr>
        <w:t xml:space="preserve">Signatures des responsables </w:t>
      </w:r>
      <w:r w:rsidRPr="00EB2A69">
        <w:rPr>
          <w:rFonts w:ascii="Open Sans" w:hAnsi="Open Sans" w:cs="Open Sans"/>
          <w:sz w:val="22"/>
          <w:lang w:val="fr-FR"/>
        </w:rPr>
        <w:tab/>
        <w:t>:</w:t>
      </w:r>
      <w:r w:rsidRPr="00EB2A69">
        <w:rPr>
          <w:rFonts w:ascii="Open Sans" w:hAnsi="Open Sans" w:cs="Open Sans"/>
          <w:sz w:val="22"/>
          <w:lang w:val="fr-FR"/>
        </w:rPr>
        <w:tab/>
      </w:r>
      <w:r w:rsidRPr="00EB2A69">
        <w:rPr>
          <w:rFonts w:ascii="Open Sans" w:hAnsi="Open Sans" w:cs="Open Sans"/>
          <w:sz w:val="22"/>
          <w:lang w:val="fr-FR"/>
        </w:rPr>
        <w:tab/>
      </w:r>
      <w:r w:rsidRPr="00EB2A69">
        <w:rPr>
          <w:rFonts w:ascii="Open Sans" w:hAnsi="Open Sans" w:cs="Open Sans"/>
          <w:sz w:val="22"/>
          <w:lang w:val="fr-FR"/>
        </w:rPr>
        <w:tab/>
      </w:r>
      <w:r w:rsidRPr="00EB2A69">
        <w:rPr>
          <w:rFonts w:ascii="Open Sans" w:hAnsi="Open Sans" w:cs="Open Sans"/>
          <w:sz w:val="22"/>
          <w:lang w:val="fr-FR"/>
        </w:rPr>
        <w:tab/>
        <w:t xml:space="preserve">Date : </w:t>
      </w:r>
    </w:p>
    <w:p w14:paraId="2A198DAE" w14:textId="77777777" w:rsidR="00B90B44" w:rsidRPr="00EB2A69" w:rsidRDefault="00B90B44" w:rsidP="00B90B44">
      <w:pPr>
        <w:rPr>
          <w:rFonts w:ascii="Open Sans" w:hAnsi="Open Sans" w:cs="Open Sans" w:hint="eastAsia"/>
          <w:sz w:val="22"/>
          <w:lang w:val="fr-FR"/>
        </w:rPr>
      </w:pPr>
    </w:p>
    <w:p w14:paraId="315D15A4" w14:textId="77777777" w:rsidR="00B90B44" w:rsidRPr="00EB2A69" w:rsidRDefault="00B90B44" w:rsidP="00B90B44">
      <w:pPr>
        <w:ind w:left="426"/>
        <w:rPr>
          <w:rFonts w:ascii="Open Sans" w:hAnsi="Open Sans" w:cs="Open Sans" w:hint="eastAsia"/>
          <w:sz w:val="22"/>
          <w:lang w:val="fr-FR"/>
        </w:rPr>
      </w:pPr>
    </w:p>
    <w:p w14:paraId="3079E6F6" w14:textId="23B97F88" w:rsidR="000E065A" w:rsidRPr="000E065A" w:rsidRDefault="00B90B44" w:rsidP="000E065A">
      <w:pPr>
        <w:rPr>
          <w:rFonts w:ascii="Open Sans" w:hAnsi="Open Sans" w:cs="Open Sans"/>
          <w:b/>
          <w:sz w:val="22"/>
          <w:lang w:val="fr-FR"/>
        </w:rPr>
      </w:pPr>
      <w:r w:rsidRPr="00B90B44">
        <w:rPr>
          <w:rFonts w:ascii="Open Sans" w:hAnsi="Open Sans" w:cs="Open Sans"/>
          <w:sz w:val="22"/>
          <w:lang w:val="fr-FR"/>
        </w:rPr>
        <w:t xml:space="preserve">Merci de faire parvenir le dossier au plus tard le </w:t>
      </w:r>
      <w:r w:rsidRPr="00B90B44">
        <w:rPr>
          <w:rFonts w:ascii="Open Sans" w:hAnsi="Open Sans" w:cs="Open Sans"/>
          <w:b/>
          <w:sz w:val="22"/>
          <w:lang w:val="fr-FR"/>
        </w:rPr>
        <w:t>15/0</w:t>
      </w:r>
      <w:r w:rsidR="00EB2A69">
        <w:rPr>
          <w:rFonts w:ascii="Open Sans" w:hAnsi="Open Sans" w:cs="Open Sans"/>
          <w:b/>
          <w:sz w:val="22"/>
          <w:lang w:val="fr-FR"/>
        </w:rPr>
        <w:t>4</w:t>
      </w:r>
      <w:r w:rsidRPr="00B90B44">
        <w:rPr>
          <w:rFonts w:ascii="Open Sans" w:hAnsi="Open Sans" w:cs="Open Sans"/>
          <w:b/>
          <w:sz w:val="22"/>
          <w:lang w:val="fr-FR"/>
        </w:rPr>
        <w:t>/2021</w:t>
      </w:r>
      <w:r w:rsidR="00C54226" w:rsidRPr="000E065A">
        <w:rPr>
          <w:rFonts w:ascii="Open Sans" w:hAnsi="Open Sans" w:cs="Open Sans"/>
          <w:b/>
          <w:sz w:val="22"/>
          <w:lang w:val="fr-FR"/>
        </w:rPr>
        <w:t xml:space="preserve"> </w:t>
      </w:r>
    </w:p>
    <w:p w14:paraId="4F9E2DFA" w14:textId="77777777" w:rsidR="000E065A" w:rsidRDefault="000E065A" w:rsidP="000E065A">
      <w:pPr>
        <w:spacing w:after="0"/>
        <w:rPr>
          <w:rFonts w:ascii="Open Sans" w:hAnsi="Open Sans" w:cs="Open Sans" w:hint="eastAsia"/>
          <w:sz w:val="22"/>
          <w:szCs w:val="22"/>
          <w:lang w:val="fr-FR"/>
        </w:rPr>
      </w:pPr>
    </w:p>
    <w:p w14:paraId="2837329D" w14:textId="77777777" w:rsidR="000E065A" w:rsidRPr="001E71B5" w:rsidRDefault="000E065A" w:rsidP="001E71B5">
      <w:pPr>
        <w:rPr>
          <w:rFonts w:ascii="Open Sans" w:hAnsi="Open Sans" w:cs="Open Sans" w:hint="eastAsia"/>
          <w:sz w:val="22"/>
          <w:lang w:val="fr-FR"/>
        </w:rPr>
      </w:pPr>
    </w:p>
    <w:p w14:paraId="32E47E88" w14:textId="2BBC3A18" w:rsidR="00B90B44" w:rsidRPr="00CE1C34" w:rsidRDefault="00B90B44" w:rsidP="001E71B5">
      <w:pPr>
        <w:ind w:left="426"/>
        <w:rPr>
          <w:rFonts w:ascii="Open Sans" w:hAnsi="Open Sans" w:cs="Open Sans" w:hint="eastAsia"/>
          <w:b/>
          <w:sz w:val="22"/>
          <w:u w:val="single"/>
          <w:lang w:val="fr-FR"/>
        </w:rPr>
      </w:pPr>
      <w:r w:rsidRPr="00B90B44">
        <w:rPr>
          <w:rFonts w:ascii="Open Sans" w:hAnsi="Open Sans" w:cs="Open Sans"/>
          <w:b/>
          <w:sz w:val="22"/>
          <w:u w:val="single"/>
          <w:lang w:val="fr-FR"/>
        </w:rPr>
        <w:t xml:space="preserve">à l’adresse suivante : </w:t>
      </w:r>
      <w:hyperlink r:id="rId14" w:history="1">
        <w:r w:rsidRPr="00B90B44">
          <w:rPr>
            <w:rStyle w:val="Lienhypertexte"/>
            <w:rFonts w:ascii="Open Sans" w:hAnsi="Open Sans" w:cs="Open Sans"/>
            <w:sz w:val="22"/>
            <w:lang w:val="fr-FR"/>
          </w:rPr>
          <w:t>aap@msh-paris-saclay.fr</w:t>
        </w:r>
      </w:hyperlink>
    </w:p>
    <w:p w14:paraId="02D6EDB1" w14:textId="77777777" w:rsidR="00B90B44" w:rsidRPr="00B90B44" w:rsidRDefault="00B90B44" w:rsidP="00B90B44">
      <w:pPr>
        <w:rPr>
          <w:rFonts w:ascii="Open Sans" w:hAnsi="Open Sans" w:cs="Open Sans" w:hint="eastAsia"/>
          <w:i/>
          <w:sz w:val="22"/>
          <w:szCs w:val="22"/>
          <w:lang w:val="fr-FR"/>
        </w:rPr>
      </w:pPr>
      <w:r w:rsidRPr="00B90B44">
        <w:rPr>
          <w:rFonts w:ascii="Open Sans" w:hAnsi="Open Sans" w:cs="Open Sans"/>
          <w:i/>
          <w:sz w:val="22"/>
          <w:szCs w:val="22"/>
          <w:lang w:val="fr-FR"/>
        </w:rPr>
        <w:t xml:space="preserve">Un accusé de réception sera transmis dans les 72 heures après la date-limite du retour des dossiers. Passé ce délai, si vous n’avez reçu aucun accusé/réception, veuillez contacter au plus vite Yara Hodroj, Secrétaire générale de la MSH Paris-Saclay : </w:t>
      </w:r>
      <w:hyperlink r:id="rId15" w:history="1">
        <w:r w:rsidRPr="00B90B44">
          <w:rPr>
            <w:rStyle w:val="Lienhypertexte"/>
            <w:rFonts w:ascii="Open Sans" w:hAnsi="Open Sans" w:cs="Open Sans"/>
            <w:i/>
            <w:sz w:val="22"/>
            <w:szCs w:val="22"/>
            <w:lang w:val="fr-FR"/>
          </w:rPr>
          <w:t>yara.hodroj@ens-paris-saclay.fr</w:t>
        </w:r>
      </w:hyperlink>
    </w:p>
    <w:p w14:paraId="0A696151" w14:textId="3696BE5C" w:rsidR="00B90B44" w:rsidRDefault="00B90B44" w:rsidP="00B90B44">
      <w:pPr>
        <w:rPr>
          <w:rFonts w:ascii="Open Sans" w:hAnsi="Open Sans" w:cs="Open Sans" w:hint="eastAsia"/>
          <w:i/>
          <w:sz w:val="22"/>
          <w:szCs w:val="22"/>
          <w:lang w:val="fr-FR"/>
        </w:rPr>
      </w:pPr>
      <w:r w:rsidRPr="00B90B44">
        <w:rPr>
          <w:rFonts w:ascii="Open Sans" w:hAnsi="Open Sans" w:cs="Open Sans"/>
          <w:i/>
          <w:sz w:val="22"/>
          <w:szCs w:val="22"/>
          <w:lang w:val="fr-FR"/>
        </w:rPr>
        <w:t>Les dossiers incomplets ou hors délais seront refusés.</w:t>
      </w:r>
    </w:p>
    <w:p w14:paraId="5011A630" w14:textId="162238C8" w:rsidR="00C32B66" w:rsidRDefault="00C32B66" w:rsidP="00B90B44">
      <w:pPr>
        <w:rPr>
          <w:rFonts w:ascii="Open Sans" w:hAnsi="Open Sans" w:cs="Open Sans" w:hint="eastAsia"/>
          <w:i/>
          <w:sz w:val="22"/>
          <w:szCs w:val="22"/>
          <w:lang w:val="fr-FR"/>
        </w:rPr>
      </w:pPr>
    </w:p>
    <w:p w14:paraId="463BC84F" w14:textId="54B97F92" w:rsidR="00C32B66" w:rsidRPr="00C32B66" w:rsidRDefault="00C32B66" w:rsidP="00C32B66">
      <w:pPr>
        <w:rPr>
          <w:rFonts w:ascii="Open Sans" w:hAnsi="Open Sans" w:cs="Open Sans" w:hint="eastAsia"/>
          <w:b/>
          <w:sz w:val="22"/>
          <w:szCs w:val="22"/>
          <w:lang w:val="fr-FR"/>
        </w:rPr>
      </w:pPr>
      <w:r w:rsidRPr="00C32B66">
        <w:rPr>
          <w:rFonts w:ascii="Open Sans" w:hAnsi="Open Sans" w:cs="Open Sans"/>
          <w:b/>
          <w:sz w:val="22"/>
          <w:szCs w:val="22"/>
          <w:lang w:val="fr-FR"/>
        </w:rPr>
        <w:t xml:space="preserve">ENGAGEMENT EN CAS DE </w:t>
      </w:r>
      <w:r>
        <w:rPr>
          <w:rFonts w:ascii="Open Sans" w:hAnsi="Open Sans" w:cs="Open Sans"/>
          <w:b/>
          <w:sz w:val="22"/>
          <w:szCs w:val="22"/>
          <w:lang w:val="fr-FR"/>
        </w:rPr>
        <w:t>FINANCEMENT :</w:t>
      </w:r>
    </w:p>
    <w:p w14:paraId="7E8064C0" w14:textId="5E3519E3" w:rsidR="00C32B66" w:rsidRPr="00C32B66" w:rsidRDefault="00C32B66" w:rsidP="00C32B66">
      <w:pPr>
        <w:rPr>
          <w:rFonts w:ascii="Open Sans" w:hAnsi="Open Sans" w:cs="Open Sans" w:hint="eastAsia"/>
          <w:sz w:val="22"/>
          <w:szCs w:val="22"/>
          <w:lang w:val="fr-FR"/>
        </w:rPr>
      </w:pPr>
      <w:r w:rsidRPr="00C32B66">
        <w:rPr>
          <w:rFonts w:ascii="Open Sans" w:hAnsi="Open Sans" w:cs="Open Sans"/>
          <w:sz w:val="22"/>
          <w:szCs w:val="22"/>
          <w:lang w:val="fr-FR"/>
        </w:rPr>
        <w:t xml:space="preserve">L’équipe </w:t>
      </w:r>
      <w:r>
        <w:rPr>
          <w:rFonts w:ascii="Open Sans" w:hAnsi="Open Sans" w:cs="Open Sans"/>
          <w:sz w:val="22"/>
          <w:szCs w:val="22"/>
          <w:lang w:val="fr-FR"/>
        </w:rPr>
        <w:t>porteuse de la demande veille à</w:t>
      </w:r>
      <w:r>
        <w:rPr>
          <w:rFonts w:ascii="Open Sans" w:hAnsi="Open Sans" w:cs="Open Sans" w:hint="eastAsia"/>
          <w:sz w:val="22"/>
          <w:szCs w:val="22"/>
          <w:lang w:val="fr-FR"/>
        </w:rPr>
        <w:t> </w:t>
      </w:r>
      <w:r w:rsidRPr="00C32B66">
        <w:rPr>
          <w:rFonts w:ascii="Open Sans" w:hAnsi="Open Sans" w:cs="Open Sans"/>
          <w:sz w:val="22"/>
          <w:szCs w:val="22"/>
          <w:lang w:val="fr-FR"/>
        </w:rPr>
        <w:t>:</w:t>
      </w:r>
    </w:p>
    <w:p w14:paraId="1EA602BA" w14:textId="466FB956" w:rsidR="00C32B66" w:rsidRPr="00C32B66" w:rsidRDefault="00C32B66" w:rsidP="00C32B66">
      <w:pPr>
        <w:rPr>
          <w:rFonts w:ascii="Open Sans" w:hAnsi="Open Sans" w:cs="Open Sans" w:hint="eastAsia"/>
          <w:sz w:val="22"/>
          <w:szCs w:val="22"/>
          <w:lang w:val="fr-FR"/>
        </w:rPr>
      </w:pPr>
      <w:r w:rsidRPr="00C32B66">
        <w:rPr>
          <w:rFonts w:ascii="Open Sans" w:hAnsi="Open Sans" w:cs="Open Sans"/>
          <w:sz w:val="22"/>
          <w:szCs w:val="22"/>
          <w:lang w:val="fr-FR"/>
        </w:rPr>
        <w:t>-</w:t>
      </w:r>
      <w:r w:rsidRPr="00C32B66">
        <w:rPr>
          <w:rFonts w:ascii="Open Sans" w:hAnsi="Open Sans" w:cs="Open Sans"/>
          <w:sz w:val="22"/>
          <w:szCs w:val="22"/>
          <w:lang w:val="fr-FR"/>
        </w:rPr>
        <w:tab/>
        <w:t xml:space="preserve">Mettre le logo de la MSH Paris-Saclay sur tous les documents et supports relatifs au séminaire utilisés avant et pendant la période de déroulé du séminaire d’accueil (site web, </w:t>
      </w:r>
      <w:r>
        <w:rPr>
          <w:rFonts w:ascii="Open Sans" w:hAnsi="Open Sans" w:cs="Open Sans"/>
          <w:sz w:val="22"/>
          <w:szCs w:val="22"/>
          <w:lang w:val="fr-FR"/>
        </w:rPr>
        <w:t>séminaire, poster, conférence, etc.</w:t>
      </w:r>
      <w:r w:rsidRPr="00C32B66">
        <w:rPr>
          <w:rFonts w:ascii="Open Sans" w:hAnsi="Open Sans" w:cs="Open Sans"/>
          <w:sz w:val="22"/>
          <w:szCs w:val="22"/>
          <w:lang w:val="fr-FR"/>
        </w:rPr>
        <w:t xml:space="preserve">). </w:t>
      </w:r>
    </w:p>
    <w:p w14:paraId="39E90721" w14:textId="66304F11" w:rsidR="00C32B66" w:rsidRPr="00C32B66" w:rsidRDefault="00C32B66" w:rsidP="00C32B66">
      <w:pPr>
        <w:rPr>
          <w:rFonts w:ascii="Open Sans" w:hAnsi="Open Sans" w:cs="Open Sans" w:hint="eastAsia"/>
          <w:sz w:val="22"/>
          <w:szCs w:val="22"/>
          <w:lang w:val="fr-FR"/>
        </w:rPr>
      </w:pPr>
      <w:r>
        <w:rPr>
          <w:rFonts w:ascii="Open Sans" w:hAnsi="Open Sans" w:cs="Open Sans"/>
          <w:sz w:val="22"/>
          <w:szCs w:val="22"/>
          <w:lang w:val="fr-FR"/>
        </w:rPr>
        <w:t>-</w:t>
      </w:r>
      <w:r>
        <w:rPr>
          <w:rFonts w:ascii="Open Sans" w:hAnsi="Open Sans" w:cs="Open Sans"/>
          <w:sz w:val="22"/>
          <w:szCs w:val="22"/>
          <w:lang w:val="fr-FR"/>
        </w:rPr>
        <w:tab/>
        <w:t>Informer la MSH Paris-</w:t>
      </w:r>
      <w:r w:rsidRPr="00C32B66">
        <w:rPr>
          <w:rFonts w:ascii="Open Sans" w:hAnsi="Open Sans" w:cs="Open Sans"/>
          <w:sz w:val="22"/>
          <w:szCs w:val="22"/>
          <w:lang w:val="fr-FR"/>
        </w:rPr>
        <w:t>Saclay de toute publication, communication liée au projet, information nécessaire à une valorisation efficace, par la MSH, des projets labellisés.</w:t>
      </w:r>
      <w:bookmarkStart w:id="17" w:name="_GoBack"/>
      <w:bookmarkEnd w:id="17"/>
    </w:p>
    <w:p w14:paraId="07C714E2" w14:textId="77777777" w:rsidR="00B90B44" w:rsidRPr="00B90B44" w:rsidRDefault="00B90B44" w:rsidP="00B90B44">
      <w:pPr>
        <w:rPr>
          <w:rFonts w:ascii="Open Sans" w:hAnsi="Open Sans" w:cs="Open Sans" w:hint="eastAsia"/>
          <w:sz w:val="22"/>
          <w:lang w:val="fr-FR"/>
        </w:rPr>
      </w:pPr>
    </w:p>
    <w:p w14:paraId="51681870" w14:textId="77777777" w:rsidR="00B90B44" w:rsidRPr="006E6D8D" w:rsidRDefault="00B90B44" w:rsidP="00B90B44">
      <w:pPr>
        <w:spacing w:after="0"/>
        <w:jc w:val="left"/>
        <w:rPr>
          <w:lang w:val="fr-FR"/>
        </w:rPr>
      </w:pPr>
    </w:p>
    <w:sectPr w:rsidR="00B90B44" w:rsidRPr="006E6D8D">
      <w:footerReference w:type="default" r:id="rId16"/>
      <w:pgSz w:w="11920"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F5568" w14:textId="77777777" w:rsidR="002E7BAB" w:rsidRDefault="002E7BAB">
      <w:pPr>
        <w:spacing w:after="0"/>
      </w:pPr>
      <w:r>
        <w:separator/>
      </w:r>
    </w:p>
  </w:endnote>
  <w:endnote w:type="continuationSeparator" w:id="0">
    <w:p w14:paraId="24C6C706" w14:textId="77777777" w:rsidR="002E7BAB" w:rsidRDefault="002E7B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Segoe UI"/>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8C16" w14:textId="1171F26C" w:rsidR="00C32B66" w:rsidRDefault="00C32B66">
    <w:pPr>
      <w:pStyle w:val="Pieddepage"/>
      <w:jc w:val="right"/>
    </w:pPr>
    <w:r>
      <w:fldChar w:fldCharType="begin"/>
    </w:r>
    <w:r>
      <w:instrText>PAGE</w:instrText>
    </w:r>
    <w:r>
      <w:fldChar w:fldCharType="separate"/>
    </w:r>
    <w:r w:rsidR="00C54226">
      <w:rPr>
        <w:noProof/>
      </w:rPr>
      <w:t>8</w:t>
    </w:r>
    <w:r>
      <w:fldChar w:fldCharType="end"/>
    </w:r>
  </w:p>
  <w:p w14:paraId="36A9D746" w14:textId="77777777" w:rsidR="00C32B66" w:rsidRDefault="00C32B6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35EEB" w14:textId="77777777" w:rsidR="002E7BAB" w:rsidRDefault="002E7BAB">
      <w:pPr>
        <w:spacing w:after="0"/>
      </w:pPr>
      <w:r>
        <w:separator/>
      </w:r>
    </w:p>
  </w:footnote>
  <w:footnote w:type="continuationSeparator" w:id="0">
    <w:p w14:paraId="6769A80E" w14:textId="77777777" w:rsidR="002E7BAB" w:rsidRDefault="002E7BA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717A"/>
    <w:multiLevelType w:val="multilevel"/>
    <w:tmpl w:val="53D6CE38"/>
    <w:lvl w:ilvl="0">
      <w:start w:val="1"/>
      <w:numFmt w:val="bullet"/>
      <w:lvlText w:val="-"/>
      <w:lvlJc w:val="left"/>
      <w:pPr>
        <w:ind w:left="720" w:hanging="360"/>
      </w:pPr>
      <w:rPr>
        <w:rFonts w:ascii="Open Sans" w:hAnsi="Open Sans" w:cs="Open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992A0F"/>
    <w:multiLevelType w:val="hybridMultilevel"/>
    <w:tmpl w:val="66BC9C58"/>
    <w:lvl w:ilvl="0" w:tplc="4A0C30E4">
      <w:start w:val="1"/>
      <w:numFmt w:val="lowerLetter"/>
      <w:lvlText w:val="%1)"/>
      <w:lvlJc w:val="left"/>
      <w:pPr>
        <w:tabs>
          <w:tab w:val="num" w:pos="720"/>
        </w:tabs>
        <w:ind w:left="720" w:hanging="360"/>
      </w:pPr>
    </w:lvl>
    <w:lvl w:ilvl="1" w:tplc="1B725F82" w:tentative="1">
      <w:start w:val="1"/>
      <w:numFmt w:val="lowerLetter"/>
      <w:lvlText w:val="%2."/>
      <w:lvlJc w:val="left"/>
      <w:pPr>
        <w:tabs>
          <w:tab w:val="num" w:pos="1440"/>
        </w:tabs>
        <w:ind w:left="1440" w:hanging="360"/>
      </w:pPr>
    </w:lvl>
    <w:lvl w:ilvl="2" w:tplc="826256BA" w:tentative="1">
      <w:start w:val="1"/>
      <w:numFmt w:val="lowerRoman"/>
      <w:lvlText w:val="%3."/>
      <w:lvlJc w:val="right"/>
      <w:pPr>
        <w:tabs>
          <w:tab w:val="num" w:pos="2160"/>
        </w:tabs>
        <w:ind w:left="2160" w:hanging="180"/>
      </w:pPr>
    </w:lvl>
    <w:lvl w:ilvl="3" w:tplc="B02C1BD4" w:tentative="1">
      <w:start w:val="1"/>
      <w:numFmt w:val="decimal"/>
      <w:lvlText w:val="%4."/>
      <w:lvlJc w:val="left"/>
      <w:pPr>
        <w:tabs>
          <w:tab w:val="num" w:pos="2880"/>
        </w:tabs>
        <w:ind w:left="2880" w:hanging="360"/>
      </w:pPr>
    </w:lvl>
    <w:lvl w:ilvl="4" w:tplc="0150CBE0" w:tentative="1">
      <w:start w:val="1"/>
      <w:numFmt w:val="lowerLetter"/>
      <w:lvlText w:val="%5."/>
      <w:lvlJc w:val="left"/>
      <w:pPr>
        <w:tabs>
          <w:tab w:val="num" w:pos="3600"/>
        </w:tabs>
        <w:ind w:left="3600" w:hanging="360"/>
      </w:pPr>
    </w:lvl>
    <w:lvl w:ilvl="5" w:tplc="C8A64220" w:tentative="1">
      <w:start w:val="1"/>
      <w:numFmt w:val="lowerRoman"/>
      <w:lvlText w:val="%6."/>
      <w:lvlJc w:val="right"/>
      <w:pPr>
        <w:tabs>
          <w:tab w:val="num" w:pos="4320"/>
        </w:tabs>
        <w:ind w:left="4320" w:hanging="180"/>
      </w:pPr>
    </w:lvl>
    <w:lvl w:ilvl="6" w:tplc="4988491E" w:tentative="1">
      <w:start w:val="1"/>
      <w:numFmt w:val="decimal"/>
      <w:lvlText w:val="%7."/>
      <w:lvlJc w:val="left"/>
      <w:pPr>
        <w:tabs>
          <w:tab w:val="num" w:pos="5040"/>
        </w:tabs>
        <w:ind w:left="5040" w:hanging="360"/>
      </w:pPr>
    </w:lvl>
    <w:lvl w:ilvl="7" w:tplc="8A50AB4E" w:tentative="1">
      <w:start w:val="1"/>
      <w:numFmt w:val="lowerLetter"/>
      <w:lvlText w:val="%8."/>
      <w:lvlJc w:val="left"/>
      <w:pPr>
        <w:tabs>
          <w:tab w:val="num" w:pos="5760"/>
        </w:tabs>
        <w:ind w:left="5760" w:hanging="360"/>
      </w:pPr>
    </w:lvl>
    <w:lvl w:ilvl="8" w:tplc="4434F83A" w:tentative="1">
      <w:start w:val="1"/>
      <w:numFmt w:val="lowerRoman"/>
      <w:lvlText w:val="%9."/>
      <w:lvlJc w:val="right"/>
      <w:pPr>
        <w:tabs>
          <w:tab w:val="num" w:pos="6480"/>
        </w:tabs>
        <w:ind w:left="6480" w:hanging="180"/>
      </w:pPr>
    </w:lvl>
  </w:abstractNum>
  <w:abstractNum w:abstractNumId="2" w15:restartNumberingAfterBreak="0">
    <w:nsid w:val="49615228"/>
    <w:multiLevelType w:val="multilevel"/>
    <w:tmpl w:val="0AFA7350"/>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DC9285B"/>
    <w:multiLevelType w:val="multilevel"/>
    <w:tmpl w:val="AA1695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40"/>
    <w:rsid w:val="00002236"/>
    <w:rsid w:val="00057FC5"/>
    <w:rsid w:val="0007393E"/>
    <w:rsid w:val="00093F31"/>
    <w:rsid w:val="000E065A"/>
    <w:rsid w:val="001167EA"/>
    <w:rsid w:val="001E71B5"/>
    <w:rsid w:val="002613C0"/>
    <w:rsid w:val="002A63C2"/>
    <w:rsid w:val="002E7BAB"/>
    <w:rsid w:val="003D085E"/>
    <w:rsid w:val="00455470"/>
    <w:rsid w:val="004C3F10"/>
    <w:rsid w:val="004D65EF"/>
    <w:rsid w:val="005337F5"/>
    <w:rsid w:val="006E6D8D"/>
    <w:rsid w:val="006F0D40"/>
    <w:rsid w:val="0070109D"/>
    <w:rsid w:val="007A2AF6"/>
    <w:rsid w:val="007B553F"/>
    <w:rsid w:val="0085361D"/>
    <w:rsid w:val="008F1C9A"/>
    <w:rsid w:val="009B2185"/>
    <w:rsid w:val="00A4528E"/>
    <w:rsid w:val="00AE6F3A"/>
    <w:rsid w:val="00B90B44"/>
    <w:rsid w:val="00BC55E6"/>
    <w:rsid w:val="00C32B66"/>
    <w:rsid w:val="00C54226"/>
    <w:rsid w:val="00C720D6"/>
    <w:rsid w:val="00CE1C34"/>
    <w:rsid w:val="00E14ED1"/>
    <w:rsid w:val="00E21977"/>
    <w:rsid w:val="00E94934"/>
    <w:rsid w:val="00EA1060"/>
    <w:rsid w:val="00EB2A69"/>
    <w:rsid w:val="00EB4CBB"/>
    <w:rsid w:val="00EC1197"/>
    <w:rsid w:val="00F7416A"/>
    <w:rsid w:val="00F77DD5"/>
    <w:rsid w:val="00FE782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A702"/>
  <w15:docId w15:val="{05A6BBD4-37F0-4444-9E59-680C154C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uiPriority w:val="99"/>
    <w:unhideWhenUsed/>
    <w:rsid w:val="005C23A9"/>
    <w:rPr>
      <w:color w:val="0000FF"/>
      <w:u w:val="single"/>
    </w:rPr>
  </w:style>
  <w:style w:type="character" w:customStyle="1" w:styleId="TextedebullesCar">
    <w:name w:val="Texte de bulles Car"/>
    <w:link w:val="Textedebulles"/>
    <w:uiPriority w:val="99"/>
    <w:semiHidden/>
    <w:qFormat/>
    <w:rsid w:val="00863AC6"/>
    <w:rPr>
      <w:rFonts w:ascii="Tahoma" w:hAnsi="Tahoma" w:cs="Tahoma"/>
      <w:sz w:val="16"/>
      <w:szCs w:val="16"/>
    </w:rPr>
  </w:style>
  <w:style w:type="character" w:customStyle="1" w:styleId="CorpsdetexteCar">
    <w:name w:val="Corps de texte Car"/>
    <w:link w:val="Corpsdetexte"/>
    <w:qFormat/>
    <w:rsid w:val="00993AF6"/>
    <w:rPr>
      <w:rFonts w:ascii="Times New Roman" w:eastAsia="SimSun" w:hAnsi="Times New Roman" w:cs="Lucida Sans"/>
      <w:kern w:val="2"/>
      <w:sz w:val="24"/>
      <w:szCs w:val="24"/>
      <w:lang w:val="fr-FR" w:eastAsia="hi-IN" w:bidi="hi-IN"/>
    </w:rPr>
  </w:style>
  <w:style w:type="character" w:customStyle="1" w:styleId="TitreCar">
    <w:name w:val="Titre Car"/>
    <w:link w:val="Titre"/>
    <w:uiPriority w:val="10"/>
    <w:qFormat/>
    <w:rsid w:val="00B4442C"/>
    <w:rPr>
      <w:smallCaps/>
      <w:color w:val="262626"/>
      <w:sz w:val="40"/>
      <w:szCs w:val="52"/>
    </w:rPr>
  </w:style>
  <w:style w:type="character" w:customStyle="1" w:styleId="Titre1Car">
    <w:name w:val="Titre 1 Car"/>
    <w:link w:val="Titre1"/>
    <w:uiPriority w:val="9"/>
    <w:qFormat/>
    <w:rsid w:val="007652F0"/>
    <w:rPr>
      <w:smallCaps/>
      <w:spacing w:val="5"/>
      <w:sz w:val="32"/>
      <w:szCs w:val="32"/>
    </w:rPr>
  </w:style>
  <w:style w:type="character" w:customStyle="1" w:styleId="Titre2Car">
    <w:name w:val="Titre 2 Car"/>
    <w:link w:val="Titre2"/>
    <w:uiPriority w:val="9"/>
    <w:qFormat/>
    <w:rsid w:val="0090706E"/>
    <w:rPr>
      <w:smallCaps/>
      <w:spacing w:val="5"/>
      <w:sz w:val="28"/>
      <w:szCs w:val="28"/>
      <w:lang w:val="fr-FR"/>
    </w:rPr>
  </w:style>
  <w:style w:type="character" w:customStyle="1" w:styleId="Titre3Car">
    <w:name w:val="Titre 3 Car"/>
    <w:link w:val="Titre3"/>
    <w:uiPriority w:val="9"/>
    <w:qFormat/>
    <w:rsid w:val="00853521"/>
    <w:rPr>
      <w:smallCaps/>
      <w:spacing w:val="5"/>
      <w:sz w:val="24"/>
      <w:szCs w:val="24"/>
    </w:rPr>
  </w:style>
  <w:style w:type="character" w:customStyle="1" w:styleId="Titre4Car">
    <w:name w:val="Titre 4 Car"/>
    <w:link w:val="Titre4"/>
    <w:uiPriority w:val="9"/>
    <w:qFormat/>
    <w:rsid w:val="007652F0"/>
    <w:rPr>
      <w:i/>
      <w:iCs/>
      <w:smallCaps/>
      <w:spacing w:val="10"/>
      <w:sz w:val="22"/>
      <w:szCs w:val="22"/>
    </w:rPr>
  </w:style>
  <w:style w:type="character" w:customStyle="1" w:styleId="Titre5Car">
    <w:name w:val="Titre 5 Car"/>
    <w:link w:val="Titre5"/>
    <w:uiPriority w:val="9"/>
    <w:semiHidden/>
    <w:qFormat/>
    <w:rsid w:val="007652F0"/>
    <w:rPr>
      <w:smallCaps/>
      <w:color w:val="E36C0A"/>
      <w:spacing w:val="10"/>
      <w:sz w:val="22"/>
      <w:szCs w:val="22"/>
    </w:rPr>
  </w:style>
  <w:style w:type="character" w:customStyle="1" w:styleId="Titre6Car">
    <w:name w:val="Titre 6 Car"/>
    <w:link w:val="Titre6"/>
    <w:uiPriority w:val="9"/>
    <w:semiHidden/>
    <w:qFormat/>
    <w:rsid w:val="007652F0"/>
    <w:rPr>
      <w:smallCaps/>
      <w:color w:val="F79646"/>
      <w:spacing w:val="5"/>
      <w:sz w:val="22"/>
      <w:szCs w:val="22"/>
    </w:rPr>
  </w:style>
  <w:style w:type="character" w:customStyle="1" w:styleId="Titre7Car">
    <w:name w:val="Titre 7 Car"/>
    <w:link w:val="Titre7"/>
    <w:uiPriority w:val="9"/>
    <w:semiHidden/>
    <w:qFormat/>
    <w:rsid w:val="007652F0"/>
    <w:rPr>
      <w:b/>
      <w:bCs/>
      <w:smallCaps/>
      <w:color w:val="F79646"/>
      <w:spacing w:val="10"/>
    </w:rPr>
  </w:style>
  <w:style w:type="character" w:customStyle="1" w:styleId="Titre8Car">
    <w:name w:val="Titre 8 Car"/>
    <w:link w:val="Titre8"/>
    <w:uiPriority w:val="9"/>
    <w:semiHidden/>
    <w:qFormat/>
    <w:rsid w:val="007652F0"/>
    <w:rPr>
      <w:b/>
      <w:bCs/>
      <w:i/>
      <w:iCs/>
      <w:smallCaps/>
      <w:color w:val="E36C0A"/>
    </w:rPr>
  </w:style>
  <w:style w:type="character" w:customStyle="1" w:styleId="Titre9Car">
    <w:name w:val="Titre 9 Car"/>
    <w:link w:val="Titre9"/>
    <w:uiPriority w:val="9"/>
    <w:semiHidden/>
    <w:qFormat/>
    <w:rsid w:val="007652F0"/>
    <w:rPr>
      <w:b/>
      <w:bCs/>
      <w:i/>
      <w:iCs/>
      <w:smallCaps/>
      <w:color w:val="984806"/>
    </w:rPr>
  </w:style>
  <w:style w:type="character" w:customStyle="1" w:styleId="Sous-titreCar">
    <w:name w:val="Sous-titre Car"/>
    <w:uiPriority w:val="11"/>
    <w:qFormat/>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character" w:customStyle="1" w:styleId="CitationCar">
    <w:name w:val="Citation Car"/>
    <w:link w:val="Citation"/>
    <w:uiPriority w:val="29"/>
    <w:qFormat/>
    <w:rsid w:val="007652F0"/>
    <w:rPr>
      <w:i/>
      <w:iCs/>
    </w:rPr>
  </w:style>
  <w:style w:type="character" w:customStyle="1" w:styleId="CitationintenseCar">
    <w:name w:val="Citation intense Car"/>
    <w:link w:val="Citationintense"/>
    <w:uiPriority w:val="30"/>
    <w:qFormat/>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character" w:customStyle="1" w:styleId="En-tteCar">
    <w:name w:val="En-tête Car"/>
    <w:basedOn w:val="Policepardfaut"/>
    <w:uiPriority w:val="99"/>
    <w:qFormat/>
    <w:rsid w:val="004A2D4A"/>
  </w:style>
  <w:style w:type="character" w:customStyle="1" w:styleId="PieddepageCar">
    <w:name w:val="Pied de page Car"/>
    <w:basedOn w:val="Policepardfaut"/>
    <w:link w:val="Pieddepage"/>
    <w:uiPriority w:val="99"/>
    <w:qFormat/>
    <w:rsid w:val="004A2D4A"/>
  </w:style>
  <w:style w:type="character" w:styleId="Marquedecommentaire">
    <w:name w:val="annotation reference"/>
    <w:uiPriority w:val="99"/>
    <w:semiHidden/>
    <w:unhideWhenUsed/>
    <w:qFormat/>
    <w:rsid w:val="002134D6"/>
    <w:rPr>
      <w:sz w:val="16"/>
      <w:szCs w:val="16"/>
    </w:rPr>
  </w:style>
  <w:style w:type="character" w:customStyle="1" w:styleId="CommentaireCar">
    <w:name w:val="Commentaire Car"/>
    <w:basedOn w:val="Policepardfaut"/>
    <w:link w:val="Commentaire"/>
    <w:uiPriority w:val="99"/>
    <w:semiHidden/>
    <w:qFormat/>
    <w:rsid w:val="002134D6"/>
  </w:style>
  <w:style w:type="character" w:customStyle="1" w:styleId="ObjetducommentaireCar">
    <w:name w:val="Objet du commentaire Car"/>
    <w:link w:val="Objetducommentaire"/>
    <w:uiPriority w:val="99"/>
    <w:semiHidden/>
    <w:qFormat/>
    <w:rsid w:val="002134D6"/>
    <w:rPr>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uto"/>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MS Mincho"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MS Mincho"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MS Mincho"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auto"/>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Times New Roman"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MS Mincho" w:cs="Open Sans"/>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Open Sans" w:eastAsia="Times New Roman" w:hAnsi="Open Sans" w:cs="Arial"/>
      <w:sz w:val="22"/>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ascii="Open Sans" w:eastAsia="Times New Roman" w:hAnsi="Open Sans" w:cs="Open Sans"/>
      <w:sz w:val="22"/>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Open Sans" w:hAnsi="Open Sans" w:cs="Open Sans"/>
      <w:sz w:val="22"/>
      <w:szCs w:val="22"/>
      <w:lang w:val="fr-FR"/>
    </w:rPr>
  </w:style>
  <w:style w:type="character" w:customStyle="1" w:styleId="ListLabel127">
    <w:name w:val="ListLabel 127"/>
    <w:qFormat/>
    <w:rPr>
      <w:rFonts w:ascii="Open Sans" w:hAnsi="Open Sans" w:cs="Open Sans"/>
      <w:i/>
      <w:sz w:val="22"/>
      <w:szCs w:val="22"/>
      <w:lang w:val="fr-FR"/>
    </w:rPr>
  </w:style>
  <w:style w:type="character" w:customStyle="1" w:styleId="ListLabel128">
    <w:name w:val="ListLabel 128"/>
    <w:qFormat/>
    <w:rPr>
      <w:rFonts w:ascii="Open Sans" w:eastAsia="Times New Roman" w:hAnsi="Open Sans" w:cs="Open Sans"/>
      <w:sz w:val="22"/>
      <w:szCs w:val="22"/>
      <w:lang w:val="fr-FR"/>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2"/>
      <w:sz w:val="24"/>
      <w:szCs w:val="24"/>
      <w:lang w:val="fr-FR" w:eastAsia="hi-IN" w:bidi="hi-IN"/>
    </w:r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rsid w:val="007652F0"/>
    <w:rPr>
      <w:b/>
      <w:bCs/>
      <w:caps/>
      <w:sz w:val="16"/>
      <w:szCs w:val="16"/>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863AC6"/>
    <w:pPr>
      <w:spacing w:after="0"/>
    </w:pPr>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qFormat/>
    <w:rsid w:val="00993AF6"/>
    <w:pPr>
      <w:jc w:val="both"/>
    </w:pPr>
    <w:rPr>
      <w:rFonts w:ascii="Cambria" w:eastAsia="Times New Roman" w:hAnsi="Cambria" w:cs="Times New Roman"/>
      <w:b/>
      <w:sz w:val="28"/>
    </w:rPr>
  </w:style>
  <w:style w:type="paragraph" w:styleId="NormalWeb">
    <w:name w:val="Normal (Web)"/>
    <w:basedOn w:val="Normal"/>
    <w:uiPriority w:val="99"/>
    <w:semiHidden/>
    <w:unhideWhenUsed/>
    <w:qFormat/>
    <w:rsid w:val="00A36CD7"/>
    <w:pPr>
      <w:spacing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paragraph" w:styleId="Sous-titre">
    <w:name w:val="Subtitle"/>
    <w:basedOn w:val="Normal"/>
    <w:next w:val="Normal"/>
    <w:uiPriority w:val="11"/>
    <w:qFormat/>
    <w:rsid w:val="007652F0"/>
    <w:pPr>
      <w:spacing w:after="720"/>
      <w:jc w:val="right"/>
    </w:pPr>
    <w:rPr>
      <w:rFonts w:ascii="Cambria" w:eastAsia="MS Gothic" w:hAnsi="Cambria" w:cs="Times New Roman"/>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paragraph" w:styleId="En-ttedetabledesmatires">
    <w:name w:val="TOC Heading"/>
    <w:basedOn w:val="Titre1"/>
    <w:next w:val="Normal"/>
    <w:uiPriority w:val="39"/>
    <w:semiHidden/>
    <w:unhideWhenUsed/>
    <w:qFormat/>
    <w:rsid w:val="007652F0"/>
  </w:style>
  <w:style w:type="paragraph" w:styleId="En-tte">
    <w:name w:val="header"/>
    <w:basedOn w:val="Normal"/>
    <w:uiPriority w:val="99"/>
    <w:unhideWhenUsed/>
    <w:rsid w:val="004A2D4A"/>
    <w:pPr>
      <w:tabs>
        <w:tab w:val="center" w:pos="4536"/>
        <w:tab w:val="right" w:pos="9072"/>
      </w:tabs>
      <w:spacing w:after="0"/>
    </w:pPr>
  </w:style>
  <w:style w:type="paragraph" w:styleId="Pieddepage">
    <w:name w:val="footer"/>
    <w:basedOn w:val="Normal"/>
    <w:link w:val="PieddepageCar"/>
    <w:uiPriority w:val="99"/>
    <w:unhideWhenUsed/>
    <w:rsid w:val="004A2D4A"/>
    <w:pPr>
      <w:tabs>
        <w:tab w:val="center" w:pos="4536"/>
        <w:tab w:val="right" w:pos="9072"/>
      </w:tabs>
      <w:spacing w:after="0"/>
    </w:pPr>
  </w:style>
  <w:style w:type="paragraph" w:styleId="Rvision">
    <w:name w:val="Revision"/>
    <w:uiPriority w:val="99"/>
    <w:semiHidden/>
    <w:qFormat/>
    <w:rsid w:val="00B23FFE"/>
    <w:rPr>
      <w:lang w:val="en-US" w:eastAsia="en-US"/>
    </w:rPr>
  </w:style>
  <w:style w:type="paragraph" w:styleId="Commentaire">
    <w:name w:val="annotation text"/>
    <w:basedOn w:val="Normal"/>
    <w:link w:val="CommentaireCar"/>
    <w:uiPriority w:val="99"/>
    <w:semiHidden/>
    <w:unhideWhenUsed/>
    <w:qFormat/>
    <w:rsid w:val="002134D6"/>
  </w:style>
  <w:style w:type="paragraph" w:styleId="Objetducommentaire">
    <w:name w:val="annotation subject"/>
    <w:basedOn w:val="Commentaire"/>
    <w:link w:val="ObjetducommentaireCar"/>
    <w:uiPriority w:val="99"/>
    <w:semiHidden/>
    <w:unhideWhenUsed/>
    <w:qFormat/>
    <w:rsid w:val="002134D6"/>
    <w:rPr>
      <w:b/>
      <w:bCs/>
    </w:rPr>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Lienhypertexte">
    <w:name w:val="Hyperlink"/>
    <w:uiPriority w:val="99"/>
    <w:rsid w:val="00B90B44"/>
    <w:rPr>
      <w:color w:val="0000FF"/>
      <w:u w:val="single"/>
    </w:rPr>
  </w:style>
  <w:style w:type="paragraph" w:customStyle="1" w:styleId="Style1">
    <w:name w:val="Style1"/>
    <w:basedOn w:val="Normal"/>
    <w:link w:val="Style1Car"/>
    <w:qFormat/>
    <w:rsid w:val="001E71B5"/>
    <w:pPr>
      <w:spacing w:after="0"/>
    </w:pPr>
    <w:rPr>
      <w:rFonts w:ascii="Open Sans" w:eastAsia="Times New Roman" w:hAnsi="Open Sans" w:cs="Open Sans"/>
      <w:sz w:val="22"/>
      <w:szCs w:val="22"/>
      <w:lang w:val="fr-FR"/>
    </w:rPr>
  </w:style>
  <w:style w:type="character" w:customStyle="1" w:styleId="Style1Car">
    <w:name w:val="Style1 Car"/>
    <w:basedOn w:val="Policepardfaut"/>
    <w:link w:val="Style1"/>
    <w:rsid w:val="001E71B5"/>
    <w:rPr>
      <w:rFonts w:ascii="Open Sans" w:eastAsia="Times New Roman" w:hAnsi="Open Sans" w:cs="Open San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ara.hodroj@ens-paris-saclay.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h-paris-saclay.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ra.hodroj@ens-paris-saclay.fr" TargetMode="External"/><Relationship Id="rId5" Type="http://schemas.openxmlformats.org/officeDocument/2006/relationships/webSettings" Target="webSettings.xml"/><Relationship Id="rId15" Type="http://schemas.openxmlformats.org/officeDocument/2006/relationships/hyperlink" Target="mailto:yara.hodroj@ens-paris-saclay.fr" TargetMode="External"/><Relationship Id="rId10" Type="http://schemas.openxmlformats.org/officeDocument/2006/relationships/hyperlink" Target="mailto:aap@msh-paris-saclay.fr" TargetMode="External"/><Relationship Id="rId4" Type="http://schemas.openxmlformats.org/officeDocument/2006/relationships/settings" Target="settings.xml"/><Relationship Id="rId9" Type="http://schemas.openxmlformats.org/officeDocument/2006/relationships/hyperlink" Target="mailto:yara.hodroj@ens-paris-saclay.fr" TargetMode="External"/><Relationship Id="rId14" Type="http://schemas.openxmlformats.org/officeDocument/2006/relationships/hyperlink" Target="mailto:aap@msh-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5D7ED-8F10-4F87-8DAF-3863A7D1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1532</Words>
  <Characters>8431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HODROJ</dc:creator>
  <dc:description/>
  <cp:lastModifiedBy>Yara HODROJ</cp:lastModifiedBy>
  <cp:revision>2</cp:revision>
  <cp:lastPrinted>2021-03-08T16:25:00Z</cp:lastPrinted>
  <dcterms:created xsi:type="dcterms:W3CDTF">2021-03-10T09:14:00Z</dcterms:created>
  <dcterms:modified xsi:type="dcterms:W3CDTF">2021-03-10T09:14:00Z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