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734D24">
            <w:pPr>
              <w:rPr>
                <w:rFonts w:ascii="Open Sans" w:hAnsi="Open Sans" w:cs="Open Sans"/>
                <w:b/>
                <w:sz w:val="28"/>
              </w:rPr>
            </w:pPr>
            <w:r w:rsidRPr="008720BB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92C68">
        <w:rPr>
          <w:rFonts w:ascii="Open Sans" w:hAnsi="Open Sans" w:cs="Open Sans"/>
          <w:b/>
          <w:szCs w:val="24"/>
        </w:rPr>
        <w:t>2020</w:t>
      </w:r>
    </w:p>
    <w:p w:rsidR="003E1042" w:rsidRPr="00856870" w:rsidRDefault="003E1042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EMERGENCE 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364D7C">
        <w:rPr>
          <w:rFonts w:ascii="Open Sans" w:hAnsi="Open Sans" w:cs="Open Sans"/>
          <w:b/>
          <w:sz w:val="22"/>
        </w:rPr>
      </w:r>
      <w:r w:rsidR="00364D7C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364D7C">
        <w:rPr>
          <w:rFonts w:ascii="Open Sans" w:hAnsi="Open Sans" w:cs="Open Sans"/>
          <w:b/>
          <w:sz w:val="22"/>
        </w:rPr>
      </w:r>
      <w:r w:rsidR="00364D7C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364D7C">
        <w:rPr>
          <w:rFonts w:ascii="Open Sans" w:hAnsi="Open Sans" w:cs="Open Sans"/>
          <w:b/>
          <w:sz w:val="22"/>
        </w:rPr>
      </w:r>
      <w:r w:rsidR="00364D7C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C6AC0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Default="00D335A9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Pr="00B07697" w:rsidRDefault="003E1042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lastRenderedPageBreak/>
        <w:t xml:space="preserve">Responsable </w:t>
      </w:r>
      <w:r w:rsidR="00EC6AC0">
        <w:rPr>
          <w:rFonts w:ascii="Open Sans" w:hAnsi="Open Sans" w:cs="Open Sans"/>
          <w:b/>
          <w:i/>
          <w:sz w:val="22"/>
          <w:szCs w:val="22"/>
        </w:rPr>
        <w:t>scientifique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r w:rsidR="00D335A9" w:rsidRPr="0094350E">
        <w:rPr>
          <w:rFonts w:ascii="Open Sans" w:hAnsi="Open Sans" w:cs="Open Sans"/>
          <w:b/>
          <w:sz w:val="22"/>
        </w:rPr>
        <w:t>E DU PROJET :</w:t>
      </w:r>
      <w:bookmarkStart w:id="13" w:name="Texte20"/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F4358D">
        <w:rPr>
          <w:rFonts w:ascii="Open Sans" w:hAnsi="Open Sans" w:cs="Open Sans"/>
          <w:b/>
          <w:i/>
          <w:sz w:val="20"/>
        </w:rPr>
        <w:t>ts est de 12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EC6AC0" w:rsidRPr="0094350E" w:rsidRDefault="00EC6AC0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364D7C" w:rsidRPr="00364D7C" w:rsidRDefault="00C73449" w:rsidP="00364D7C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DD6FBA">
        <w:rPr>
          <w:rFonts w:ascii="Open Sans" w:hAnsi="Open Sans" w:cs="Open Sans"/>
          <w:sz w:val="22"/>
        </w:rPr>
        <w:t xml:space="preserve"> objectifs généraux du projet</w:t>
      </w:r>
      <w:r w:rsidR="00364D7C">
        <w:rPr>
          <w:rFonts w:ascii="Open Sans" w:hAnsi="Open Sans" w:cs="Open Sans"/>
          <w:sz w:val="22"/>
        </w:rPr>
        <w:t xml:space="preserve">. </w:t>
      </w:r>
      <w:r w:rsidR="00364D7C" w:rsidRPr="00364D7C">
        <w:rPr>
          <w:rFonts w:ascii="Open Sans" w:hAnsi="Open Sans" w:cs="Open Sans"/>
          <w:sz w:val="22"/>
          <w:szCs w:val="22"/>
        </w:rPr>
        <w:t>Ce point pourra comprendre</w:t>
      </w:r>
    </w:p>
    <w:p w:rsidR="00364D7C" w:rsidRDefault="00364D7C" w:rsidP="00364D7C">
      <w:pPr>
        <w:tabs>
          <w:tab w:val="left" w:leader="dot" w:pos="9072"/>
        </w:tabs>
        <w:spacing w:before="60"/>
        <w:ind w:left="425"/>
        <w:jc w:val="both"/>
        <w:rPr>
          <w:rFonts w:ascii="Open Sans" w:hAnsi="Open Sans" w:cs="Open Sans"/>
          <w:sz w:val="22"/>
          <w:szCs w:val="22"/>
        </w:rPr>
      </w:pPr>
      <w:r w:rsidRPr="00364D7C">
        <w:rPr>
          <w:rFonts w:ascii="Open Sans" w:hAnsi="Open Sans" w:cs="Open Sans"/>
          <w:sz w:val="22"/>
          <w:szCs w:val="22"/>
        </w:rPr>
        <w:t>un bref commentaire sur les rapports entre le projet et les axes thématiques de la</w:t>
      </w:r>
    </w:p>
    <w:p w:rsidR="00D335A9" w:rsidRPr="00364D7C" w:rsidRDefault="00364D7C" w:rsidP="00364D7C">
      <w:pPr>
        <w:tabs>
          <w:tab w:val="left" w:leader="dot" w:pos="9072"/>
        </w:tabs>
        <w:spacing w:before="60"/>
        <w:ind w:left="425"/>
        <w:jc w:val="both"/>
        <w:rPr>
          <w:rFonts w:ascii="Open Sans" w:hAnsi="Open Sans" w:cs="Open Sans"/>
          <w:sz w:val="22"/>
        </w:rPr>
      </w:pPr>
      <w:r w:rsidRPr="00364D7C">
        <w:rPr>
          <w:rFonts w:ascii="Open Sans" w:hAnsi="Open Sans" w:cs="Open Sans"/>
          <w:sz w:val="22"/>
          <w:szCs w:val="22"/>
        </w:rPr>
        <w:t>MSH, dans la perspective des porteurs de la candidature.</w:t>
      </w:r>
    </w:p>
    <w:p w:rsidR="00D335A9" w:rsidRPr="00364D7C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364D7C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364D7C">
        <w:rPr>
          <w:rFonts w:ascii="Open Sans" w:hAnsi="Open Sans" w:cs="Open Sans"/>
          <w:sz w:val="22"/>
        </w:rPr>
        <w:instrText xml:space="preserve"> </w:instrText>
      </w:r>
      <w:r w:rsidR="00477D63" w:rsidRPr="00364D7C">
        <w:rPr>
          <w:rFonts w:ascii="Open Sans" w:hAnsi="Open Sans" w:cs="Open Sans"/>
          <w:sz w:val="22"/>
        </w:rPr>
        <w:instrText>FORMTEXT</w:instrText>
      </w:r>
      <w:r w:rsidRPr="00364D7C">
        <w:rPr>
          <w:rFonts w:ascii="Open Sans" w:hAnsi="Open Sans" w:cs="Open Sans"/>
          <w:sz w:val="22"/>
        </w:rPr>
        <w:instrText xml:space="preserve"> </w:instrText>
      </w:r>
      <w:r w:rsidRPr="00364D7C">
        <w:rPr>
          <w:rFonts w:ascii="Open Sans" w:hAnsi="Open Sans" w:cs="Open Sans"/>
          <w:sz w:val="22"/>
        </w:rPr>
      </w:r>
      <w:r w:rsidRPr="00364D7C">
        <w:rPr>
          <w:rFonts w:ascii="Open Sans" w:hAnsi="Open Sans" w:cs="Open Sans"/>
          <w:sz w:val="22"/>
        </w:rPr>
        <w:fldChar w:fldCharType="separate"/>
      </w:r>
      <w:r w:rsidRPr="00364D7C">
        <w:rPr>
          <w:rFonts w:ascii="Open Sans" w:hAnsi="Open Sans" w:cs="Open Sans"/>
          <w:noProof/>
          <w:sz w:val="22"/>
        </w:rPr>
        <w:t> </w:t>
      </w:r>
      <w:r w:rsidRPr="00364D7C">
        <w:rPr>
          <w:rFonts w:ascii="Open Sans" w:hAnsi="Open Sans" w:cs="Open Sans"/>
          <w:noProof/>
          <w:sz w:val="22"/>
        </w:rPr>
        <w:t> </w:t>
      </w:r>
      <w:r w:rsidRPr="00364D7C">
        <w:rPr>
          <w:rFonts w:ascii="Open Sans" w:hAnsi="Open Sans" w:cs="Open Sans"/>
          <w:noProof/>
          <w:sz w:val="22"/>
        </w:rPr>
        <w:t> </w:t>
      </w:r>
      <w:r w:rsidRPr="00364D7C">
        <w:rPr>
          <w:rFonts w:ascii="Open Sans" w:hAnsi="Open Sans" w:cs="Open Sans"/>
          <w:noProof/>
          <w:sz w:val="22"/>
        </w:rPr>
        <w:t> </w:t>
      </w:r>
      <w:r w:rsidRPr="00364D7C">
        <w:rPr>
          <w:rFonts w:ascii="Open Sans" w:hAnsi="Open Sans" w:cs="Open Sans"/>
          <w:noProof/>
          <w:sz w:val="22"/>
        </w:rPr>
        <w:t> </w:t>
      </w:r>
      <w:r w:rsidRPr="00364D7C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3E1042" w:rsidRPr="00AF0448" w:rsidRDefault="003E1042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9" w:name="_GoBack"/>
      <w:bookmarkEnd w:id="18"/>
      <w:bookmarkEnd w:id="19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 w:rsidR="00364D7C">
        <w:rPr>
          <w:rFonts w:ascii="Open Sans" w:hAnsi="Open Sans" w:cs="Open Sans"/>
          <w:sz w:val="22"/>
        </w:rPr>
        <w:t xml:space="preserve">nnelles, </w:t>
      </w:r>
      <w:r>
        <w:rPr>
          <w:rFonts w:ascii="Open Sans" w:hAnsi="Open Sans" w:cs="Open Sans"/>
          <w:sz w:val="22"/>
        </w:rPr>
        <w:t>interdisciplinaires</w:t>
      </w:r>
      <w:r w:rsidR="00364D7C">
        <w:rPr>
          <w:rFonts w:ascii="Open Sans" w:hAnsi="Open Sans" w:cs="Open Sans"/>
          <w:sz w:val="22"/>
        </w:rPr>
        <w:t>, et, le cas échéant, internationales</w:t>
      </w:r>
      <w:r>
        <w:rPr>
          <w:rFonts w:ascii="Open Sans" w:hAnsi="Open Sans" w:cs="Open Sans"/>
          <w:sz w:val="22"/>
        </w:rPr>
        <w:t xml:space="preserve"> </w:t>
      </w:r>
      <w:r w:rsidR="00DD6FBA">
        <w:rPr>
          <w:rFonts w:ascii="Open Sans" w:hAnsi="Open Sans" w:cs="Open Sans"/>
          <w:sz w:val="22"/>
        </w:rPr>
        <w:t>du projet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0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1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1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2"/>
    </w:p>
    <w:p w:rsidR="00892C68" w:rsidRPr="00892C68" w:rsidRDefault="00892C68" w:rsidP="001E680A">
      <w:pPr>
        <w:spacing w:before="60"/>
        <w:rPr>
          <w:rFonts w:ascii="Open Sans" w:hAnsi="Open Sans" w:cs="Open Sans"/>
          <w:i/>
          <w:sz w:val="22"/>
        </w:rPr>
      </w:pPr>
    </w:p>
    <w:p w:rsidR="00892C68" w:rsidRPr="00734D24" w:rsidRDefault="00892C68" w:rsidP="00892C6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734D24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892C68" w:rsidRPr="00AF0448" w:rsidRDefault="00892C68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EC6AC0" w:rsidRPr="003C1EC9" w:rsidRDefault="00EC6AC0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D335A9" w:rsidRPr="003C1EC9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3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4"/>
    </w:p>
    <w:p w:rsidR="00D335A9" w:rsidRDefault="00D335A9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3E1042" w:rsidRPr="00AE64C8" w:rsidTr="00CD7EF7">
        <w:trPr>
          <w:trHeight w:val="858"/>
        </w:trPr>
        <w:tc>
          <w:tcPr>
            <w:tcW w:w="6062" w:type="dxa"/>
            <w:gridSpan w:val="2"/>
          </w:tcPr>
          <w:p w:rsidR="003E1042" w:rsidRPr="00485854" w:rsidRDefault="003E1042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E1042" w:rsidRPr="00AE64C8" w:rsidRDefault="003E1042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  <w:p w:rsidR="003E1042" w:rsidRPr="00AE64C8" w:rsidRDefault="003E1042" w:rsidP="003E104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3E1042" w:rsidRDefault="003E1042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E1042" w:rsidRPr="00AE64C8" w:rsidRDefault="003E1042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364D7C">
              <w:rPr>
                <w:rFonts w:ascii="Open Sans" w:hAnsi="Open Sans" w:cs="Open Sans"/>
                <w:b/>
                <w:sz w:val="22"/>
              </w:rPr>
            </w:r>
            <w:r w:rsidR="00364D7C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082C8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2C88">
              <w:rPr>
                <w:rFonts w:ascii="Open Sans" w:hAnsi="Open Sans" w:cs="Open Sans"/>
                <w:b/>
                <w:sz w:val="22"/>
                <w:szCs w:val="22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Pr="00E00CA9" w:rsidRDefault="003E1042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5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364D7C">
        <w:rPr>
          <w:rFonts w:ascii="Open Sans" w:hAnsi="Open Sans" w:cs="Open Sans"/>
          <w:sz w:val="22"/>
        </w:rPr>
      </w:r>
      <w:r w:rsidR="00364D7C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5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1E451F" w:rsidRPr="003C1EC9" w:rsidRDefault="001E451F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E64C8" w:rsidRDefault="00AE64C8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267D93" w:rsidRPr="00267D93" w:rsidRDefault="00267D93" w:rsidP="00267D93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6A43C9" w:rsidRPr="001E4F44" w:rsidRDefault="003C1EC9" w:rsidP="001E4F44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634748" w:rsidRDefault="00634748">
      <w:pPr>
        <w:rPr>
          <w:rFonts w:ascii="Open Sans" w:hAnsi="Open Sans" w:cs="Open Sans"/>
          <w:sz w:val="22"/>
        </w:rPr>
      </w:pPr>
    </w:p>
    <w:p w:rsidR="00634748" w:rsidRPr="00634748" w:rsidRDefault="00634748">
      <w:pPr>
        <w:rPr>
          <w:rFonts w:ascii="Open Sans" w:hAnsi="Open Sans" w:cs="Open Sans"/>
          <w:sz w:val="22"/>
        </w:rPr>
      </w:pPr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C9" w:rsidRDefault="00415CC9">
      <w:r>
        <w:separator/>
      </w:r>
    </w:p>
  </w:endnote>
  <w:endnote w:type="continuationSeparator" w:id="0">
    <w:p w:rsidR="00415CC9" w:rsidRDefault="004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64D7C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64D7C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C9" w:rsidRDefault="00415CC9">
      <w:r>
        <w:separator/>
      </w:r>
    </w:p>
  </w:footnote>
  <w:footnote w:type="continuationSeparator" w:id="0">
    <w:p w:rsidR="00415CC9" w:rsidRDefault="0041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A9B62B2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D94E1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46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66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C3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6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4A0294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B0A6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E8B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7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4C6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1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A0E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D00286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A7C4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E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6B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2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D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9B22E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324D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E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1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6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7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6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464E6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560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48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6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8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1C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CE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AB8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903E0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E5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0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F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65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2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5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8E8652C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2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8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E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8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E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4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8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2174D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02A8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C2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C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A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82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AE92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C6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8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6F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0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6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6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8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E1D42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9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6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3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B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4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6CA4296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F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4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4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5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8F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F702C3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4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1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2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4F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4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2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4E39"/>
    <w:rsid w:val="00040EC1"/>
    <w:rsid w:val="00041AB1"/>
    <w:rsid w:val="00063ABB"/>
    <w:rsid w:val="00066F1C"/>
    <w:rsid w:val="00080A33"/>
    <w:rsid w:val="00082C88"/>
    <w:rsid w:val="0009064C"/>
    <w:rsid w:val="000A157F"/>
    <w:rsid w:val="000A32A2"/>
    <w:rsid w:val="000C1099"/>
    <w:rsid w:val="000C3079"/>
    <w:rsid w:val="000E5B79"/>
    <w:rsid w:val="000E7C57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7D93"/>
    <w:rsid w:val="00272E07"/>
    <w:rsid w:val="00283410"/>
    <w:rsid w:val="00286314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3075"/>
    <w:rsid w:val="003544DF"/>
    <w:rsid w:val="003577AF"/>
    <w:rsid w:val="00364D7C"/>
    <w:rsid w:val="0038608B"/>
    <w:rsid w:val="00386247"/>
    <w:rsid w:val="0039435A"/>
    <w:rsid w:val="0039754D"/>
    <w:rsid w:val="003A0B0D"/>
    <w:rsid w:val="003A63DF"/>
    <w:rsid w:val="003A7EC7"/>
    <w:rsid w:val="003C1EC9"/>
    <w:rsid w:val="003C698B"/>
    <w:rsid w:val="003E1042"/>
    <w:rsid w:val="00415CC9"/>
    <w:rsid w:val="004447EC"/>
    <w:rsid w:val="00445FFA"/>
    <w:rsid w:val="004715BF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500D8F"/>
    <w:rsid w:val="00506751"/>
    <w:rsid w:val="0053305A"/>
    <w:rsid w:val="00553AC8"/>
    <w:rsid w:val="0057155D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4D24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720BB"/>
    <w:rsid w:val="00872701"/>
    <w:rsid w:val="008752B6"/>
    <w:rsid w:val="00883CA3"/>
    <w:rsid w:val="00884BC7"/>
    <w:rsid w:val="00890860"/>
    <w:rsid w:val="00892C68"/>
    <w:rsid w:val="00896FF6"/>
    <w:rsid w:val="008A1AD7"/>
    <w:rsid w:val="008A4923"/>
    <w:rsid w:val="008D6BC5"/>
    <w:rsid w:val="008F29C0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602A8"/>
    <w:rsid w:val="00C730EC"/>
    <w:rsid w:val="00C73449"/>
    <w:rsid w:val="00C851AE"/>
    <w:rsid w:val="00C911EA"/>
    <w:rsid w:val="00CA3FCC"/>
    <w:rsid w:val="00CA4757"/>
    <w:rsid w:val="00CB142D"/>
    <w:rsid w:val="00CB2E76"/>
    <w:rsid w:val="00CD3E8E"/>
    <w:rsid w:val="00CD6394"/>
    <w:rsid w:val="00CE23A5"/>
    <w:rsid w:val="00D335A9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107A9"/>
    <w:rsid w:val="00E21586"/>
    <w:rsid w:val="00E25E23"/>
    <w:rsid w:val="00E261D4"/>
    <w:rsid w:val="00E26E94"/>
    <w:rsid w:val="00E361EA"/>
    <w:rsid w:val="00E46A3C"/>
    <w:rsid w:val="00E476BA"/>
    <w:rsid w:val="00E71625"/>
    <w:rsid w:val="00E815F9"/>
    <w:rsid w:val="00E81DD4"/>
    <w:rsid w:val="00E85381"/>
    <w:rsid w:val="00E85E05"/>
    <w:rsid w:val="00EA002A"/>
    <w:rsid w:val="00EB04E2"/>
    <w:rsid w:val="00EB679E"/>
    <w:rsid w:val="00EC4E20"/>
    <w:rsid w:val="00EC6AC0"/>
    <w:rsid w:val="00EF4EC0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DCE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19CC8793.dotm</Template>
  <TotalTime>0</TotalTime>
  <Pages>5</Pages>
  <Words>616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2020-07-02T13:45:00Z</dcterms:created>
  <dcterms:modified xsi:type="dcterms:W3CDTF">2020-07-02T13:45:00Z</dcterms:modified>
</cp:coreProperties>
</file>